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18"/>
        <w:gridCol w:w="5105"/>
      </w:tblGrid>
      <w:tr w:rsidR="009123CE" w:rsidRPr="006E1595" w:rsidTr="00C725B1">
        <w:tc>
          <w:tcPr>
            <w:tcW w:w="4818" w:type="dxa"/>
          </w:tcPr>
          <w:p w:rsidR="009123CE" w:rsidRPr="00C725B1" w:rsidRDefault="009123CE" w:rsidP="00462A1F">
            <w:pPr>
              <w:pStyle w:val="Header"/>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9123CE" w:rsidRPr="00C725B1" w:rsidRDefault="009123CE" w:rsidP="00462A1F">
            <w:pPr>
              <w:pStyle w:val="Header"/>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9123CE" w:rsidRPr="00167986" w:rsidRDefault="009123CE" w:rsidP="00462A1F">
            <w:pPr>
              <w:pStyle w:val="Header"/>
              <w:tabs>
                <w:tab w:val="left" w:pos="4820"/>
              </w:tabs>
              <w:rPr>
                <w:rFonts w:ascii="Verdana" w:hAnsi="Verdana"/>
                <w:spacing w:val="-2"/>
                <w:sz w:val="18"/>
                <w:szCs w:val="18"/>
                <w:lang w:val="fr-FR"/>
              </w:rPr>
            </w:pPr>
          </w:p>
          <w:p w:rsidR="009123CE" w:rsidRPr="00C725B1" w:rsidRDefault="009123CE" w:rsidP="00462A1F">
            <w:pPr>
              <w:pStyle w:val="Header"/>
              <w:tabs>
                <w:tab w:val="left" w:pos="4820"/>
              </w:tabs>
              <w:rPr>
                <w:rFonts w:ascii="Verdana" w:hAnsi="Verdana"/>
                <w:spacing w:val="-2"/>
                <w:sz w:val="18"/>
                <w:szCs w:val="18"/>
                <w:lang w:val="es-AR"/>
              </w:rPr>
            </w:pPr>
            <w:r w:rsidRPr="00C725B1">
              <w:rPr>
                <w:rFonts w:ascii="Verdana" w:hAnsi="Verdana"/>
                <w:spacing w:val="-2"/>
                <w:sz w:val="18"/>
                <w:szCs w:val="18"/>
                <w:lang w:val="es-AR"/>
              </w:rPr>
              <w:t xml:space="preserve">Doc. </w:t>
            </w:r>
            <w:proofErr w:type="gramStart"/>
            <w:r w:rsidRPr="00C725B1">
              <w:rPr>
                <w:rFonts w:ascii="Verdana" w:hAnsi="Verdana"/>
                <w:spacing w:val="-2"/>
                <w:sz w:val="18"/>
                <w:szCs w:val="18"/>
                <w:lang w:val="es-AR"/>
              </w:rPr>
              <w:t>prél</w:t>
            </w:r>
            <w:proofErr w:type="gramEnd"/>
            <w:r w:rsidRPr="00C725B1">
              <w:rPr>
                <w:rFonts w:ascii="Verdana" w:hAnsi="Verdana"/>
                <w:spacing w:val="-2"/>
                <w:sz w:val="18"/>
                <w:szCs w:val="18"/>
                <w:lang w:val="es-AR"/>
              </w:rPr>
              <w:t>. No 4 B</w:t>
            </w:r>
            <w:r>
              <w:rPr>
                <w:rFonts w:ascii="Verdana" w:hAnsi="Verdana"/>
                <w:spacing w:val="-2"/>
                <w:sz w:val="18"/>
                <w:szCs w:val="18"/>
                <w:lang w:val="es-AR"/>
              </w:rPr>
              <w:t xml:space="preserve"> —</w:t>
            </w:r>
            <w:r w:rsidRPr="00EA74C4">
              <w:rPr>
                <w:rFonts w:ascii="Verdana" w:hAnsi="Verdana"/>
                <w:spacing w:val="-2"/>
                <w:sz w:val="18"/>
                <w:szCs w:val="18"/>
                <w:lang w:val="fr-FR"/>
              </w:rPr>
              <w:t xml:space="preserve"> </w:t>
            </w:r>
            <w:r w:rsidRPr="005A6AFE">
              <w:rPr>
                <w:rFonts w:ascii="Verdana" w:hAnsi="Verdana"/>
                <w:spacing w:val="-2"/>
                <w:sz w:val="18"/>
                <w:szCs w:val="18"/>
                <w:lang w:val="fr-FR"/>
              </w:rPr>
              <w:t>révisé</w:t>
            </w:r>
          </w:p>
          <w:p w:rsidR="009123CE" w:rsidRPr="00C725B1" w:rsidRDefault="009123CE" w:rsidP="00462A1F">
            <w:pPr>
              <w:pStyle w:val="Header"/>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Pr>
                <w:rFonts w:ascii="Verdana" w:hAnsi="Verdana"/>
                <w:spacing w:val="-2"/>
                <w:sz w:val="18"/>
                <w:szCs w:val="18"/>
              </w:rPr>
              <w:t xml:space="preserve"> — revised</w:t>
            </w:r>
          </w:p>
          <w:p w:rsidR="009123CE" w:rsidRPr="00C725B1" w:rsidRDefault="009123CE" w:rsidP="0011177D">
            <w:pPr>
              <w:pStyle w:val="Header"/>
              <w:tabs>
                <w:tab w:val="left" w:pos="4820"/>
              </w:tabs>
              <w:rPr>
                <w:rFonts w:ascii="Verdana" w:hAnsi="Verdana"/>
                <w:spacing w:val="-2"/>
                <w:sz w:val="18"/>
                <w:szCs w:val="18"/>
                <w:lang w:val="pt-BR"/>
              </w:rPr>
            </w:pPr>
          </w:p>
          <w:p w:rsidR="009123CE" w:rsidRDefault="009123CE" w:rsidP="0011177D">
            <w:pPr>
              <w:pStyle w:val="Header"/>
              <w:tabs>
                <w:tab w:val="left" w:pos="4820"/>
              </w:tabs>
              <w:rPr>
                <w:rFonts w:ascii="Verdana" w:hAnsi="Verdana"/>
                <w:spacing w:val="-2"/>
                <w:sz w:val="18"/>
                <w:szCs w:val="18"/>
                <w:lang w:val="pt-BR"/>
              </w:rPr>
            </w:pPr>
            <w:r>
              <w:rPr>
                <w:rFonts w:ascii="Verdana" w:hAnsi="Verdana"/>
                <w:spacing w:val="-2"/>
                <w:sz w:val="18"/>
                <w:szCs w:val="18"/>
                <w:lang w:val="pt-BR"/>
              </w:rPr>
              <w:t>juin</w:t>
            </w:r>
            <w:r w:rsidRPr="00C725B1">
              <w:rPr>
                <w:rFonts w:ascii="Verdana" w:hAnsi="Verdana"/>
                <w:spacing w:val="-2"/>
                <w:sz w:val="18"/>
                <w:szCs w:val="18"/>
                <w:lang w:val="pt-BR"/>
              </w:rPr>
              <w:t xml:space="preserve"> / </w:t>
            </w:r>
            <w:r>
              <w:rPr>
                <w:rFonts w:ascii="Verdana" w:hAnsi="Verdana"/>
                <w:spacing w:val="-2"/>
                <w:sz w:val="18"/>
                <w:szCs w:val="18"/>
                <w:lang w:val="pt-BR"/>
              </w:rPr>
              <w:t>June</w:t>
            </w:r>
            <w:r w:rsidRPr="00C725B1">
              <w:rPr>
                <w:rFonts w:ascii="Verdana" w:hAnsi="Verdana"/>
                <w:spacing w:val="-2"/>
                <w:sz w:val="18"/>
                <w:szCs w:val="18"/>
                <w:lang w:val="pt-BR"/>
              </w:rPr>
              <w:t xml:space="preserve"> 2014</w:t>
            </w:r>
          </w:p>
          <w:p w:rsidR="009123CE" w:rsidRPr="006E1595" w:rsidRDefault="009123CE" w:rsidP="0011177D">
            <w:pPr>
              <w:pStyle w:val="Header"/>
              <w:tabs>
                <w:tab w:val="left" w:pos="4820"/>
              </w:tabs>
              <w:rPr>
                <w:rFonts w:ascii="Bookman Old Style" w:hAnsi="Bookman Old Style"/>
                <w:bCs/>
                <w:spacing w:val="-2"/>
                <w:sz w:val="18"/>
                <w:lang w:val="pt-BR"/>
              </w:rPr>
            </w:pPr>
          </w:p>
        </w:tc>
        <w:tc>
          <w:tcPr>
            <w:tcW w:w="5105" w:type="dxa"/>
          </w:tcPr>
          <w:p w:rsidR="009123CE" w:rsidRPr="006E1595" w:rsidRDefault="00C62384" w:rsidP="0011177D">
            <w:pPr>
              <w:pStyle w:val="Header"/>
              <w:tabs>
                <w:tab w:val="left" w:pos="4820"/>
              </w:tabs>
              <w:jc w:val="right"/>
              <w:rPr>
                <w:rFonts w:ascii="Bookman Old Style" w:hAnsi="Bookman Old Style"/>
                <w:b/>
                <w:spacing w:val="-2"/>
                <w:lang w:val="en-GB"/>
              </w:rPr>
            </w:pPr>
            <w:r>
              <w:rPr>
                <w:rFonts w:ascii="Garamond" w:hAnsi="Garamond"/>
                <w:noProof/>
                <w:spacing w:val="-2"/>
              </w:rPr>
              <w:drawing>
                <wp:inline distT="0" distB="0" distL="0" distR="0">
                  <wp:extent cx="2199640" cy="1078230"/>
                  <wp:effectExtent l="0" t="0" r="0" b="762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9640" cy="1078230"/>
                          </a:xfrm>
                          <a:prstGeom prst="rect">
                            <a:avLst/>
                          </a:prstGeom>
                          <a:noFill/>
                          <a:ln>
                            <a:noFill/>
                          </a:ln>
                        </pic:spPr>
                      </pic:pic>
                    </a:graphicData>
                  </a:graphic>
                </wp:inline>
              </w:drawing>
            </w:r>
          </w:p>
        </w:tc>
      </w:tr>
    </w:tbl>
    <w:p w:rsidR="009123CE" w:rsidRPr="006E1595" w:rsidRDefault="009123CE" w:rsidP="00646A7D">
      <w:pPr>
        <w:tabs>
          <w:tab w:val="left" w:pos="-720"/>
        </w:tabs>
        <w:suppressAutoHyphens/>
        <w:jc w:val="both"/>
        <w:rPr>
          <w:rFonts w:ascii="Verdana" w:hAnsi="Verdana"/>
          <w:b/>
          <w:spacing w:val="-2"/>
          <w:sz w:val="16"/>
          <w:lang w:val="en-GB"/>
        </w:rPr>
      </w:pPr>
    </w:p>
    <w:p w:rsidR="009123CE" w:rsidRPr="006E1595" w:rsidRDefault="009123CE" w:rsidP="00646A7D">
      <w:pPr>
        <w:tabs>
          <w:tab w:val="left" w:pos="-720"/>
        </w:tabs>
        <w:suppressAutoHyphens/>
        <w:jc w:val="both"/>
        <w:rPr>
          <w:rFonts w:ascii="Verdana" w:hAnsi="Verdana"/>
          <w:b/>
          <w:spacing w:val="-2"/>
          <w:sz w:val="20"/>
          <w:szCs w:val="20"/>
          <w:lang w:val="en-GB"/>
        </w:rPr>
      </w:pPr>
    </w:p>
    <w:p w:rsidR="009123CE" w:rsidRPr="006E1595" w:rsidRDefault="009123CE" w:rsidP="00646A7D">
      <w:pPr>
        <w:tabs>
          <w:tab w:val="left" w:pos="-720"/>
        </w:tabs>
        <w:suppressAutoHyphens/>
        <w:jc w:val="center"/>
        <w:rPr>
          <w:rFonts w:ascii="Verdana" w:hAnsi="Verdana"/>
          <w:b/>
          <w:spacing w:val="-2"/>
          <w:sz w:val="20"/>
          <w:szCs w:val="20"/>
          <w:lang w:val="en-GB"/>
        </w:rPr>
      </w:pPr>
    </w:p>
    <w:p w:rsidR="009123CE" w:rsidRPr="006E1595" w:rsidRDefault="009123CE" w:rsidP="00646A7D">
      <w:pPr>
        <w:tabs>
          <w:tab w:val="left" w:pos="-720"/>
          <w:tab w:val="left" w:pos="6237"/>
        </w:tabs>
        <w:suppressAutoHyphens/>
        <w:jc w:val="center"/>
        <w:rPr>
          <w:rFonts w:ascii="Verdana" w:hAnsi="Verdana"/>
          <w:b/>
          <w:spacing w:val="-2"/>
          <w:sz w:val="20"/>
          <w:szCs w:val="20"/>
          <w:lang w:val="en-GB"/>
        </w:rPr>
      </w:pPr>
    </w:p>
    <w:p w:rsidR="009123CE" w:rsidRPr="006E1595" w:rsidRDefault="009123CE" w:rsidP="00646A7D">
      <w:pPr>
        <w:tabs>
          <w:tab w:val="left" w:pos="-720"/>
          <w:tab w:val="left" w:pos="6237"/>
        </w:tabs>
        <w:suppressAutoHyphens/>
        <w:jc w:val="center"/>
        <w:rPr>
          <w:rFonts w:ascii="Verdana" w:hAnsi="Verdana"/>
          <w:b/>
          <w:spacing w:val="-2"/>
          <w:sz w:val="20"/>
          <w:szCs w:val="20"/>
          <w:lang w:val="en-GB"/>
        </w:rPr>
      </w:pPr>
    </w:p>
    <w:p w:rsidR="009123CE" w:rsidRPr="006E1595" w:rsidRDefault="009123CE" w:rsidP="00646A7D">
      <w:pPr>
        <w:tabs>
          <w:tab w:val="left" w:pos="-720"/>
          <w:tab w:val="left" w:pos="6237"/>
        </w:tabs>
        <w:suppressAutoHyphens/>
        <w:jc w:val="center"/>
        <w:rPr>
          <w:rFonts w:ascii="Verdana" w:hAnsi="Verdana"/>
          <w:b/>
          <w:spacing w:val="-2"/>
          <w:sz w:val="20"/>
          <w:szCs w:val="20"/>
          <w:lang w:val="en-GB"/>
        </w:rPr>
      </w:pPr>
    </w:p>
    <w:p w:rsidR="009123CE" w:rsidRPr="006E1595" w:rsidRDefault="009123CE" w:rsidP="00646A7D">
      <w:pPr>
        <w:tabs>
          <w:tab w:val="left" w:pos="-720"/>
          <w:tab w:val="left" w:pos="6237"/>
        </w:tabs>
        <w:suppressAutoHyphens/>
        <w:jc w:val="center"/>
        <w:rPr>
          <w:rFonts w:ascii="Verdana" w:hAnsi="Verdana"/>
          <w:b/>
          <w:spacing w:val="-2"/>
          <w:sz w:val="20"/>
          <w:szCs w:val="20"/>
          <w:lang w:val="en-GB"/>
        </w:rPr>
      </w:pPr>
    </w:p>
    <w:p w:rsidR="009123CE" w:rsidRPr="006E1595" w:rsidRDefault="009123CE" w:rsidP="00646A7D">
      <w:pPr>
        <w:tabs>
          <w:tab w:val="left" w:pos="-720"/>
          <w:tab w:val="left" w:pos="1560"/>
          <w:tab w:val="left" w:pos="6237"/>
        </w:tabs>
        <w:suppressAutoHyphens/>
        <w:jc w:val="center"/>
        <w:rPr>
          <w:rFonts w:ascii="Verdana" w:hAnsi="Verdana"/>
          <w:b/>
          <w:spacing w:val="-2"/>
          <w:sz w:val="20"/>
          <w:szCs w:val="20"/>
          <w:lang w:val="en-GB"/>
        </w:rPr>
      </w:pPr>
    </w:p>
    <w:p w:rsidR="009123CE" w:rsidRPr="006E1595" w:rsidRDefault="009123CE" w:rsidP="00646A7D">
      <w:pPr>
        <w:tabs>
          <w:tab w:val="left" w:pos="-720"/>
          <w:tab w:val="left" w:pos="6237"/>
        </w:tabs>
        <w:suppressAutoHyphens/>
        <w:jc w:val="center"/>
        <w:rPr>
          <w:rFonts w:ascii="Verdana" w:hAnsi="Verdana"/>
          <w:b/>
          <w:spacing w:val="-2"/>
          <w:sz w:val="20"/>
          <w:szCs w:val="20"/>
          <w:lang w:val="en-GB"/>
        </w:rPr>
      </w:pPr>
    </w:p>
    <w:p w:rsidR="009123CE" w:rsidRPr="006E1595" w:rsidRDefault="009123CE" w:rsidP="00646A7D">
      <w:pPr>
        <w:tabs>
          <w:tab w:val="left" w:pos="-720"/>
        </w:tabs>
        <w:suppressAutoHyphens/>
        <w:jc w:val="center"/>
        <w:rPr>
          <w:rFonts w:ascii="Verdana" w:hAnsi="Verdana"/>
          <w:b/>
          <w:sz w:val="20"/>
          <w:lang w:val="en-GB"/>
        </w:rPr>
      </w:pPr>
    </w:p>
    <w:p w:rsidR="009123CE" w:rsidRPr="006E1595" w:rsidRDefault="009123CE" w:rsidP="008632E3">
      <w:pPr>
        <w:tabs>
          <w:tab w:val="left" w:pos="-720"/>
        </w:tabs>
        <w:suppressAutoHyphens/>
        <w:jc w:val="center"/>
        <w:rPr>
          <w:rFonts w:ascii="Verdana" w:hAnsi="Verdana"/>
          <w:b/>
          <w:sz w:val="20"/>
          <w:lang w:val="en-GB"/>
        </w:rPr>
      </w:pPr>
    </w:p>
    <w:p w:rsidR="009123CE" w:rsidRPr="006E1595" w:rsidRDefault="009123CE" w:rsidP="00646A7D">
      <w:pPr>
        <w:tabs>
          <w:tab w:val="left" w:pos="-720"/>
        </w:tabs>
        <w:suppressAutoHyphens/>
        <w:jc w:val="center"/>
        <w:rPr>
          <w:rFonts w:ascii="Verdana" w:hAnsi="Verdana"/>
          <w:b/>
          <w:sz w:val="20"/>
          <w:lang w:val="en-GB"/>
        </w:rPr>
      </w:pPr>
    </w:p>
    <w:p w:rsidR="009123CE" w:rsidRDefault="009123CE" w:rsidP="00646A7D">
      <w:pPr>
        <w:tabs>
          <w:tab w:val="left" w:pos="-720"/>
        </w:tabs>
        <w:suppressAutoHyphens/>
        <w:jc w:val="center"/>
        <w:rPr>
          <w:rFonts w:ascii="Verdana" w:hAnsi="Verdana"/>
          <w:b/>
          <w:sz w:val="20"/>
          <w:lang w:val="en-GB"/>
        </w:rPr>
      </w:pPr>
    </w:p>
    <w:p w:rsidR="009123CE" w:rsidRPr="006E1595" w:rsidRDefault="009123CE" w:rsidP="00646A7D">
      <w:pPr>
        <w:tabs>
          <w:tab w:val="left" w:pos="-720"/>
        </w:tabs>
        <w:suppressAutoHyphens/>
        <w:jc w:val="center"/>
        <w:rPr>
          <w:rFonts w:ascii="Verdana" w:hAnsi="Verdana"/>
          <w:b/>
          <w:sz w:val="20"/>
          <w:lang w:val="en-GB"/>
        </w:rPr>
      </w:pPr>
    </w:p>
    <w:p w:rsidR="009123CE" w:rsidRPr="002A7EB4" w:rsidRDefault="009123CE" w:rsidP="00646A7D">
      <w:pPr>
        <w:tabs>
          <w:tab w:val="left" w:pos="-720"/>
        </w:tabs>
        <w:suppressAutoHyphens/>
        <w:jc w:val="center"/>
        <w:rPr>
          <w:rFonts w:ascii="Verdana" w:hAnsi="Verdana"/>
          <w:b/>
          <w:sz w:val="20"/>
          <w:lang w:val="fr-FR"/>
        </w:rPr>
      </w:pPr>
      <w:r>
        <w:rPr>
          <w:rFonts w:ascii="Verdana" w:hAnsi="Verdana"/>
          <w:b/>
          <w:sz w:val="20"/>
          <w:lang w:val="fr-FR"/>
        </w:rPr>
        <w:t xml:space="preserve">PROJET DE </w:t>
      </w:r>
      <w:r w:rsidRPr="006E1595">
        <w:rPr>
          <w:rFonts w:ascii="Verdana" w:hAnsi="Verdana"/>
          <w:b/>
          <w:sz w:val="20"/>
          <w:lang w:val="fr-FR"/>
        </w:rPr>
        <w:t>PROFIL D</w:t>
      </w:r>
      <w:r>
        <w:rPr>
          <w:rFonts w:ascii="Verdana" w:hAnsi="Verdana"/>
          <w:b/>
          <w:sz w:val="20"/>
          <w:lang w:val="fr-FR"/>
        </w:rPr>
        <w:t>’ÉTAT</w:t>
      </w:r>
      <w:r w:rsidRPr="002A7EB4">
        <w:rPr>
          <w:rFonts w:ascii="Verdana" w:hAnsi="Verdana"/>
          <w:b/>
          <w:sz w:val="20"/>
          <w:lang w:val="fr-FR"/>
        </w:rPr>
        <w:t xml:space="preserve"> –</w:t>
      </w:r>
      <w:r>
        <w:rPr>
          <w:rFonts w:ascii="Verdana" w:hAnsi="Verdana"/>
          <w:b/>
          <w:sz w:val="20"/>
          <w:lang w:val="fr-FR"/>
        </w:rPr>
        <w:t xml:space="preserve"> RÉVISÉ</w:t>
      </w:r>
    </w:p>
    <w:p w:rsidR="009123CE" w:rsidRDefault="009123CE" w:rsidP="00646A7D">
      <w:pPr>
        <w:tabs>
          <w:tab w:val="left" w:pos="-720"/>
        </w:tabs>
        <w:suppressAutoHyphens/>
        <w:jc w:val="center"/>
        <w:rPr>
          <w:rFonts w:ascii="Verdana" w:hAnsi="Verdana"/>
          <w:b/>
          <w:sz w:val="20"/>
          <w:szCs w:val="20"/>
          <w:lang w:val="fr-CA"/>
        </w:rPr>
      </w:pPr>
    </w:p>
    <w:p w:rsidR="009123CE" w:rsidRPr="003B0692" w:rsidRDefault="009123CE"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9123CE" w:rsidRPr="00B45D2F" w:rsidRDefault="009123CE" w:rsidP="00646A7D">
      <w:pPr>
        <w:tabs>
          <w:tab w:val="left" w:pos="-720"/>
        </w:tabs>
        <w:suppressAutoHyphens/>
        <w:jc w:val="center"/>
        <w:rPr>
          <w:rFonts w:ascii="Verdana" w:hAnsi="Verdana"/>
          <w:sz w:val="20"/>
          <w:lang w:val="fr-FR"/>
        </w:rPr>
      </w:pPr>
    </w:p>
    <w:p w:rsidR="009123CE" w:rsidRPr="00DF0D7B" w:rsidRDefault="009123CE" w:rsidP="00646A7D">
      <w:pPr>
        <w:jc w:val="center"/>
        <w:rPr>
          <w:rFonts w:ascii="Verdana" w:hAnsi="Verdana"/>
          <w:b/>
          <w:sz w:val="20"/>
          <w:szCs w:val="20"/>
          <w:lang w:val="fr-FR"/>
        </w:rPr>
      </w:pPr>
    </w:p>
    <w:p w:rsidR="009123CE" w:rsidRPr="00DF0D7B" w:rsidRDefault="009123CE" w:rsidP="00646A7D">
      <w:pPr>
        <w:tabs>
          <w:tab w:val="left" w:pos="-720"/>
        </w:tabs>
        <w:suppressAutoHyphens/>
        <w:jc w:val="center"/>
        <w:rPr>
          <w:rFonts w:ascii="Verdana" w:hAnsi="Verdana"/>
          <w:sz w:val="20"/>
          <w:lang w:val="fr-FR"/>
        </w:rPr>
      </w:pPr>
    </w:p>
    <w:p w:rsidR="009123CE" w:rsidRPr="00DF0D7B" w:rsidRDefault="009123CE" w:rsidP="00646A7D">
      <w:pPr>
        <w:tabs>
          <w:tab w:val="left" w:pos="-720"/>
        </w:tabs>
        <w:suppressAutoHyphens/>
        <w:jc w:val="center"/>
        <w:rPr>
          <w:rFonts w:ascii="Verdana" w:hAnsi="Verdana"/>
          <w:sz w:val="20"/>
          <w:lang w:val="fr-FR"/>
        </w:rPr>
      </w:pPr>
    </w:p>
    <w:p w:rsidR="009123CE" w:rsidRPr="00646A7D" w:rsidRDefault="009123CE" w:rsidP="00646A7D">
      <w:pPr>
        <w:tabs>
          <w:tab w:val="left" w:pos="-720"/>
        </w:tabs>
        <w:suppressAutoHyphens/>
        <w:jc w:val="center"/>
        <w:rPr>
          <w:rFonts w:ascii="Verdana" w:hAnsi="Verdana"/>
          <w:i/>
          <w:iCs/>
          <w:sz w:val="20"/>
          <w:lang w:val="fr-FR"/>
        </w:rPr>
      </w:pPr>
      <w:proofErr w:type="gramStart"/>
      <w:r w:rsidRPr="00646A7D">
        <w:rPr>
          <w:rFonts w:ascii="Verdana" w:hAnsi="Verdana"/>
          <w:i/>
          <w:iCs/>
          <w:sz w:val="20"/>
          <w:lang w:val="fr-FR"/>
        </w:rPr>
        <w:t>proposé</w:t>
      </w:r>
      <w:proofErr w:type="gramEnd"/>
      <w:r w:rsidRPr="00646A7D">
        <w:rPr>
          <w:rFonts w:ascii="Verdana" w:hAnsi="Verdana"/>
          <w:i/>
          <w:iCs/>
          <w:sz w:val="20"/>
          <w:lang w:val="fr-FR"/>
        </w:rPr>
        <w:t xml:space="preserve"> par le Bureau Permanent</w:t>
      </w:r>
    </w:p>
    <w:p w:rsidR="009123CE" w:rsidRPr="006E1595" w:rsidRDefault="009123CE" w:rsidP="00646A7D">
      <w:pPr>
        <w:tabs>
          <w:tab w:val="left" w:pos="-720"/>
        </w:tabs>
        <w:suppressAutoHyphens/>
        <w:jc w:val="center"/>
        <w:rPr>
          <w:rFonts w:ascii="Verdana" w:hAnsi="Verdana"/>
          <w:bCs/>
          <w:i/>
          <w:iCs/>
          <w:sz w:val="20"/>
          <w:lang w:val="fr-FR"/>
        </w:rPr>
      </w:pPr>
    </w:p>
    <w:p w:rsidR="009123CE" w:rsidRPr="006E1595" w:rsidRDefault="009123CE" w:rsidP="00646A7D">
      <w:pPr>
        <w:tabs>
          <w:tab w:val="left" w:pos="-720"/>
        </w:tabs>
        <w:suppressAutoHyphens/>
        <w:jc w:val="center"/>
        <w:rPr>
          <w:rFonts w:ascii="Verdana" w:hAnsi="Verdana"/>
          <w:b/>
          <w:sz w:val="20"/>
          <w:lang w:val="fr-FR"/>
        </w:rPr>
      </w:pPr>
    </w:p>
    <w:p w:rsidR="009123CE" w:rsidRPr="006E1595" w:rsidRDefault="009123CE" w:rsidP="00646A7D">
      <w:pPr>
        <w:tabs>
          <w:tab w:val="left" w:pos="-720"/>
        </w:tabs>
        <w:suppressAutoHyphens/>
        <w:jc w:val="center"/>
        <w:rPr>
          <w:rFonts w:ascii="Verdana" w:hAnsi="Verdana"/>
          <w:b/>
          <w:sz w:val="20"/>
          <w:lang w:val="fr-FR"/>
        </w:rPr>
      </w:pPr>
    </w:p>
    <w:p w:rsidR="009123CE" w:rsidRPr="006E1595" w:rsidRDefault="009123CE"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9123CE" w:rsidRPr="006E1595" w:rsidRDefault="009123CE" w:rsidP="00646A7D">
      <w:pPr>
        <w:tabs>
          <w:tab w:val="left" w:pos="-720"/>
        </w:tabs>
        <w:suppressAutoHyphens/>
        <w:jc w:val="center"/>
        <w:rPr>
          <w:rFonts w:ascii="Verdana" w:hAnsi="Verdana"/>
          <w:b/>
          <w:sz w:val="20"/>
          <w:lang w:val="fr-FR"/>
        </w:rPr>
      </w:pPr>
    </w:p>
    <w:p w:rsidR="009123CE" w:rsidRPr="006E1595" w:rsidRDefault="009123CE" w:rsidP="00646A7D">
      <w:pPr>
        <w:tabs>
          <w:tab w:val="left" w:pos="-720"/>
        </w:tabs>
        <w:suppressAutoHyphens/>
        <w:jc w:val="center"/>
        <w:rPr>
          <w:rFonts w:ascii="Verdana" w:hAnsi="Verdana"/>
          <w:b/>
          <w:sz w:val="20"/>
          <w:lang w:val="fr-FR"/>
        </w:rPr>
      </w:pPr>
    </w:p>
    <w:p w:rsidR="009123CE" w:rsidRDefault="009123CE"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Pr>
          <w:rFonts w:ascii="Verdana" w:hAnsi="Verdana"/>
          <w:b/>
          <w:sz w:val="20"/>
          <w:lang w:val="en-GB"/>
        </w:rPr>
        <w:t xml:space="preserve"> REVISED</w:t>
      </w:r>
    </w:p>
    <w:p w:rsidR="009123CE" w:rsidRPr="005F462E" w:rsidRDefault="009123CE" w:rsidP="00B45D2F">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p>
    <w:p w:rsidR="009123CE" w:rsidRPr="00C771FC" w:rsidRDefault="009123CE" w:rsidP="00B45D2F">
      <w:pPr>
        <w:jc w:val="center"/>
        <w:rPr>
          <w:rFonts w:ascii="Verdana" w:hAnsi="Verdana"/>
          <w:b/>
          <w:sz w:val="20"/>
          <w:szCs w:val="20"/>
          <w:lang w:val="en-GB"/>
        </w:rPr>
      </w:pPr>
    </w:p>
    <w:p w:rsidR="009123CE" w:rsidRPr="00C771FC" w:rsidRDefault="009123CE" w:rsidP="00646A7D">
      <w:pPr>
        <w:tabs>
          <w:tab w:val="left" w:pos="-720"/>
        </w:tabs>
        <w:suppressAutoHyphens/>
        <w:jc w:val="center"/>
        <w:rPr>
          <w:rFonts w:ascii="Verdana" w:hAnsi="Verdana"/>
          <w:sz w:val="20"/>
          <w:lang w:val="en-GB"/>
        </w:rPr>
      </w:pPr>
    </w:p>
    <w:p w:rsidR="009123CE" w:rsidRPr="00C771FC" w:rsidRDefault="009123CE" w:rsidP="00646A7D">
      <w:pPr>
        <w:tabs>
          <w:tab w:val="left" w:pos="-720"/>
        </w:tabs>
        <w:suppressAutoHyphens/>
        <w:jc w:val="center"/>
        <w:rPr>
          <w:rFonts w:ascii="Verdana" w:hAnsi="Verdana"/>
          <w:sz w:val="20"/>
          <w:lang w:val="en-GB"/>
        </w:rPr>
      </w:pPr>
    </w:p>
    <w:p w:rsidR="009123CE" w:rsidRPr="00C771FC" w:rsidRDefault="009123CE" w:rsidP="00646A7D">
      <w:pPr>
        <w:tabs>
          <w:tab w:val="left" w:pos="-720"/>
        </w:tabs>
        <w:suppressAutoHyphens/>
        <w:jc w:val="center"/>
        <w:rPr>
          <w:rFonts w:ascii="Verdana" w:hAnsi="Verdana"/>
          <w:sz w:val="20"/>
          <w:lang w:val="en-GB"/>
        </w:rPr>
      </w:pPr>
    </w:p>
    <w:p w:rsidR="009123CE" w:rsidRPr="00646A7D" w:rsidRDefault="009123CE" w:rsidP="00646A7D">
      <w:pPr>
        <w:tabs>
          <w:tab w:val="left" w:pos="-720"/>
        </w:tabs>
        <w:suppressAutoHyphens/>
        <w:jc w:val="center"/>
        <w:rPr>
          <w:rFonts w:ascii="Verdana" w:hAnsi="Verdana"/>
          <w:i/>
          <w:iCs/>
          <w:sz w:val="20"/>
          <w:lang w:val="fr-FR"/>
        </w:rPr>
      </w:pPr>
      <w:proofErr w:type="gramStart"/>
      <w:r w:rsidRPr="00646A7D">
        <w:rPr>
          <w:rFonts w:ascii="Verdana" w:hAnsi="Verdana"/>
          <w:i/>
          <w:iCs/>
          <w:sz w:val="20"/>
          <w:lang w:val="fr-FR"/>
        </w:rPr>
        <w:t>proposed</w:t>
      </w:r>
      <w:proofErr w:type="gramEnd"/>
      <w:r w:rsidRPr="00646A7D">
        <w:rPr>
          <w:rFonts w:ascii="Verdana" w:hAnsi="Verdana"/>
          <w:i/>
          <w:iCs/>
          <w:sz w:val="20"/>
          <w:lang w:val="fr-FR"/>
        </w:rPr>
        <w:t xml:space="preserve"> by the Permanent Bureau</w:t>
      </w:r>
    </w:p>
    <w:p w:rsidR="009123CE" w:rsidRPr="00646A7D" w:rsidRDefault="009123CE" w:rsidP="00646A7D">
      <w:pPr>
        <w:tabs>
          <w:tab w:val="left" w:pos="-720"/>
        </w:tabs>
        <w:suppressAutoHyphens/>
        <w:jc w:val="center"/>
        <w:rPr>
          <w:rFonts w:ascii="Verdana" w:hAnsi="Verdana"/>
          <w:i/>
          <w:iCs/>
          <w:sz w:val="22"/>
          <w:lang w:val="fr-FR"/>
        </w:rPr>
      </w:pPr>
    </w:p>
    <w:p w:rsidR="009123CE" w:rsidRPr="00646A7D" w:rsidRDefault="009123CE" w:rsidP="00646A7D">
      <w:pPr>
        <w:tabs>
          <w:tab w:val="left" w:pos="-720"/>
        </w:tabs>
        <w:suppressAutoHyphens/>
        <w:jc w:val="center"/>
        <w:rPr>
          <w:rFonts w:ascii="Verdana" w:hAnsi="Verdana"/>
          <w:iCs/>
          <w:sz w:val="18"/>
          <w:lang w:val="fr-FR"/>
        </w:rPr>
      </w:pPr>
    </w:p>
    <w:p w:rsidR="009123CE" w:rsidRDefault="009123CE" w:rsidP="00462A1F">
      <w:pPr>
        <w:jc w:val="center"/>
        <w:rPr>
          <w:rFonts w:ascii="Verdana" w:hAnsi="Verdana"/>
          <w:i/>
          <w:sz w:val="18"/>
          <w:szCs w:val="18"/>
          <w:lang w:val="fr-FR"/>
        </w:rPr>
      </w:pPr>
    </w:p>
    <w:p w:rsidR="009123CE" w:rsidRDefault="009123CE" w:rsidP="00462A1F">
      <w:pPr>
        <w:jc w:val="center"/>
        <w:rPr>
          <w:rFonts w:ascii="Verdana" w:hAnsi="Verdana"/>
          <w:i/>
          <w:sz w:val="18"/>
          <w:szCs w:val="18"/>
          <w:lang w:val="fr-FR"/>
        </w:rPr>
      </w:pPr>
    </w:p>
    <w:p w:rsidR="009123CE" w:rsidRDefault="009123CE" w:rsidP="00462A1F">
      <w:pPr>
        <w:jc w:val="center"/>
        <w:rPr>
          <w:rFonts w:ascii="Verdana" w:hAnsi="Verdana"/>
          <w:i/>
          <w:sz w:val="18"/>
          <w:szCs w:val="18"/>
          <w:lang w:val="fr-FR"/>
        </w:rPr>
      </w:pPr>
    </w:p>
    <w:p w:rsidR="009123CE" w:rsidRDefault="009123CE" w:rsidP="00462A1F">
      <w:pPr>
        <w:jc w:val="center"/>
        <w:rPr>
          <w:rFonts w:ascii="Verdana" w:hAnsi="Verdana"/>
          <w:i/>
          <w:sz w:val="18"/>
          <w:szCs w:val="18"/>
          <w:lang w:val="fr-FR"/>
        </w:rPr>
      </w:pPr>
    </w:p>
    <w:p w:rsidR="009123CE" w:rsidRDefault="009123CE" w:rsidP="00462A1F">
      <w:pPr>
        <w:jc w:val="center"/>
        <w:rPr>
          <w:rFonts w:ascii="Verdana" w:hAnsi="Verdana"/>
          <w:i/>
          <w:sz w:val="18"/>
          <w:szCs w:val="18"/>
          <w:lang w:val="fr-FR"/>
        </w:rPr>
      </w:pPr>
    </w:p>
    <w:p w:rsidR="009123CE" w:rsidRPr="00592105" w:rsidRDefault="009123CE"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9123CE" w:rsidRPr="00592105" w:rsidRDefault="009123CE" w:rsidP="00462A1F">
      <w:pPr>
        <w:jc w:val="center"/>
        <w:rPr>
          <w:rFonts w:ascii="Verdana" w:hAnsi="Verdana"/>
          <w:i/>
          <w:sz w:val="18"/>
          <w:szCs w:val="18"/>
          <w:lang w:val="fr-FR"/>
        </w:rPr>
      </w:pPr>
      <w:proofErr w:type="gramStart"/>
      <w:r w:rsidRPr="00592105">
        <w:rPr>
          <w:rFonts w:ascii="Verdana" w:hAnsi="Verdana"/>
          <w:i/>
          <w:sz w:val="18"/>
          <w:szCs w:val="18"/>
          <w:lang w:val="fr-FR"/>
        </w:rPr>
        <w:t>du</w:t>
      </w:r>
      <w:proofErr w:type="gramEnd"/>
      <w:r w:rsidRPr="00592105">
        <w:rPr>
          <w:rFonts w:ascii="Verdana" w:hAnsi="Verdana"/>
          <w:i/>
          <w:sz w:val="18"/>
          <w:szCs w:val="18"/>
          <w:lang w:val="fr-FR"/>
        </w:rPr>
        <w:t xml:space="preserve"> Conseil d’avril 2014 sur les affaires générales et la politique de la Conférence</w:t>
      </w:r>
    </w:p>
    <w:p w:rsidR="009123CE" w:rsidRPr="00592105" w:rsidRDefault="009123CE" w:rsidP="00462A1F">
      <w:pPr>
        <w:jc w:val="center"/>
        <w:rPr>
          <w:rFonts w:ascii="Verdana" w:hAnsi="Verdana"/>
          <w:sz w:val="18"/>
          <w:szCs w:val="18"/>
          <w:lang w:val="fr-FR"/>
        </w:rPr>
      </w:pPr>
    </w:p>
    <w:p w:rsidR="009123CE" w:rsidRPr="00592105" w:rsidRDefault="009123CE"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Pr>
          <w:rFonts w:ascii="Verdana" w:hAnsi="Verdana"/>
          <w:i/>
          <w:sz w:val="18"/>
          <w:szCs w:val="18"/>
        </w:rPr>
        <w:t xml:space="preserve">(revised) </w:t>
      </w:r>
      <w:r w:rsidRPr="00592105">
        <w:rPr>
          <w:rFonts w:ascii="Verdana" w:hAnsi="Verdana"/>
          <w:i/>
          <w:sz w:val="18"/>
          <w:szCs w:val="18"/>
        </w:rPr>
        <w:t xml:space="preserve">of </w:t>
      </w:r>
      <w:r>
        <w:rPr>
          <w:rFonts w:ascii="Verdana" w:hAnsi="Verdana"/>
          <w:i/>
          <w:sz w:val="18"/>
          <w:szCs w:val="18"/>
        </w:rPr>
        <w:t xml:space="preserve">June </w:t>
      </w:r>
      <w:r w:rsidRPr="00592105">
        <w:rPr>
          <w:rFonts w:ascii="Verdana" w:hAnsi="Verdana"/>
          <w:i/>
          <w:sz w:val="18"/>
          <w:szCs w:val="18"/>
        </w:rPr>
        <w:t>2014 for the attention</w:t>
      </w:r>
    </w:p>
    <w:p w:rsidR="009123CE" w:rsidRPr="00592105" w:rsidRDefault="009123CE" w:rsidP="00462A1F">
      <w:pPr>
        <w:jc w:val="center"/>
        <w:rPr>
          <w:rFonts w:ascii="Verdana" w:hAnsi="Verdana"/>
          <w:sz w:val="20"/>
          <w:szCs w:val="20"/>
        </w:rPr>
      </w:pPr>
      <w:proofErr w:type="gramStart"/>
      <w:r w:rsidRPr="00592105">
        <w:rPr>
          <w:rFonts w:ascii="Verdana" w:hAnsi="Verdana"/>
          <w:i/>
          <w:sz w:val="18"/>
          <w:szCs w:val="18"/>
        </w:rPr>
        <w:t>of</w:t>
      </w:r>
      <w:proofErr w:type="gramEnd"/>
      <w:r w:rsidRPr="00592105">
        <w:rPr>
          <w:rFonts w:ascii="Verdana" w:hAnsi="Verdana"/>
          <w:i/>
          <w:sz w:val="18"/>
          <w:szCs w:val="18"/>
        </w:rPr>
        <w:t xml:space="preserve"> the Council of April 2014 on General Affairs and Policy of the Conference</w:t>
      </w:r>
    </w:p>
    <w:p w:rsidR="009123CE" w:rsidRPr="003D6C42" w:rsidRDefault="009123CE" w:rsidP="00646A7D">
      <w:pPr>
        <w:tabs>
          <w:tab w:val="left" w:pos="-720"/>
        </w:tabs>
        <w:suppressAutoHyphens/>
        <w:rPr>
          <w:rFonts w:ascii="Verdana" w:hAnsi="Verdana"/>
          <w:i/>
          <w:iCs/>
          <w:sz w:val="18"/>
        </w:rPr>
      </w:pPr>
    </w:p>
    <w:p w:rsidR="009123CE" w:rsidRPr="003D6C42" w:rsidRDefault="009123CE" w:rsidP="00646A7D">
      <w:pPr>
        <w:tabs>
          <w:tab w:val="left" w:pos="-720"/>
        </w:tabs>
        <w:suppressAutoHyphens/>
        <w:jc w:val="center"/>
        <w:rPr>
          <w:rFonts w:ascii="Verdana" w:hAnsi="Verdana"/>
          <w:sz w:val="20"/>
        </w:rPr>
        <w:sectPr w:rsidR="009123CE" w:rsidRPr="003D6C42" w:rsidSect="00914AAA">
          <w:footerReference w:type="default" r:id="rId10"/>
          <w:pgSz w:w="11907" w:h="16840" w:code="9"/>
          <w:pgMar w:top="567" w:right="851" w:bottom="567" w:left="851" w:header="720" w:footer="720" w:gutter="0"/>
          <w:cols w:space="720"/>
          <w:docGrid w:linePitch="360"/>
        </w:sectPr>
      </w:pPr>
    </w:p>
    <w:p w:rsidR="009123CE" w:rsidRPr="002A7EB4" w:rsidRDefault="009123CE"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Pr="00EA74C4">
        <w:rPr>
          <w:rFonts w:ascii="Verdana" w:hAnsi="Verdana"/>
          <w:b/>
          <w:sz w:val="20"/>
          <w:lang w:val="fr-FR"/>
        </w:rPr>
        <w:t xml:space="preserve"> –</w:t>
      </w:r>
      <w:r>
        <w:rPr>
          <w:rFonts w:ascii="Verdana" w:hAnsi="Verdana"/>
          <w:b/>
          <w:sz w:val="20"/>
          <w:lang w:val="fr-FR"/>
        </w:rPr>
        <w:t xml:space="preserve"> RÉVISÉ</w:t>
      </w:r>
    </w:p>
    <w:p w:rsidR="009123CE" w:rsidRDefault="009123CE" w:rsidP="00EC6576">
      <w:pPr>
        <w:tabs>
          <w:tab w:val="left" w:pos="-720"/>
        </w:tabs>
        <w:suppressAutoHyphens/>
        <w:jc w:val="center"/>
        <w:rPr>
          <w:rFonts w:ascii="Verdana" w:hAnsi="Verdana"/>
          <w:b/>
          <w:sz w:val="20"/>
          <w:szCs w:val="20"/>
          <w:lang w:val="fr-CA"/>
        </w:rPr>
      </w:pPr>
    </w:p>
    <w:p w:rsidR="009123CE" w:rsidRPr="003B0692" w:rsidRDefault="009123CE"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9123CE" w:rsidRPr="00DF0D7B" w:rsidRDefault="009123CE" w:rsidP="00DA4530">
      <w:pPr>
        <w:tabs>
          <w:tab w:val="left" w:pos="-720"/>
        </w:tabs>
        <w:suppressAutoHyphens/>
        <w:jc w:val="center"/>
        <w:rPr>
          <w:rFonts w:ascii="Verdana" w:hAnsi="Verdana"/>
          <w:sz w:val="20"/>
          <w:lang w:val="fr-FR"/>
        </w:rPr>
      </w:pPr>
    </w:p>
    <w:p w:rsidR="009123CE" w:rsidRPr="00DF0D7B" w:rsidRDefault="009123CE" w:rsidP="00DA4530">
      <w:pPr>
        <w:tabs>
          <w:tab w:val="left" w:pos="-720"/>
        </w:tabs>
        <w:suppressAutoHyphens/>
        <w:jc w:val="center"/>
        <w:rPr>
          <w:rFonts w:ascii="Verdana" w:hAnsi="Verdana"/>
          <w:sz w:val="20"/>
          <w:lang w:val="fr-FR"/>
        </w:rPr>
      </w:pPr>
    </w:p>
    <w:p w:rsidR="009123CE" w:rsidRPr="00646A7D" w:rsidRDefault="009123CE" w:rsidP="00DA4530">
      <w:pPr>
        <w:tabs>
          <w:tab w:val="left" w:pos="-720"/>
        </w:tabs>
        <w:suppressAutoHyphens/>
        <w:jc w:val="center"/>
        <w:rPr>
          <w:rFonts w:ascii="Verdana" w:hAnsi="Verdana"/>
          <w:i/>
          <w:iCs/>
          <w:sz w:val="20"/>
          <w:lang w:val="fr-FR"/>
        </w:rPr>
      </w:pPr>
      <w:proofErr w:type="gramStart"/>
      <w:r w:rsidRPr="00646A7D">
        <w:rPr>
          <w:rFonts w:ascii="Verdana" w:hAnsi="Verdana"/>
          <w:i/>
          <w:iCs/>
          <w:sz w:val="20"/>
          <w:lang w:val="fr-FR"/>
        </w:rPr>
        <w:t>proposé</w:t>
      </w:r>
      <w:proofErr w:type="gramEnd"/>
      <w:r w:rsidRPr="00646A7D">
        <w:rPr>
          <w:rFonts w:ascii="Verdana" w:hAnsi="Verdana"/>
          <w:i/>
          <w:iCs/>
          <w:sz w:val="20"/>
          <w:lang w:val="fr-FR"/>
        </w:rPr>
        <w:t xml:space="preserve"> par le Bureau Permanent</w:t>
      </w:r>
    </w:p>
    <w:p w:rsidR="009123CE" w:rsidRPr="006E1595" w:rsidRDefault="009123CE" w:rsidP="00DA4530">
      <w:pPr>
        <w:tabs>
          <w:tab w:val="left" w:pos="-720"/>
        </w:tabs>
        <w:suppressAutoHyphens/>
        <w:jc w:val="center"/>
        <w:rPr>
          <w:rFonts w:ascii="Verdana" w:hAnsi="Verdana"/>
          <w:bCs/>
          <w:i/>
          <w:iCs/>
          <w:sz w:val="20"/>
          <w:lang w:val="fr-FR"/>
        </w:rPr>
      </w:pPr>
    </w:p>
    <w:p w:rsidR="009123CE" w:rsidRPr="006E1595" w:rsidRDefault="009123CE" w:rsidP="00DA4530">
      <w:pPr>
        <w:tabs>
          <w:tab w:val="left" w:pos="-720"/>
        </w:tabs>
        <w:suppressAutoHyphens/>
        <w:jc w:val="center"/>
        <w:rPr>
          <w:rFonts w:ascii="Verdana" w:hAnsi="Verdana"/>
          <w:b/>
          <w:sz w:val="20"/>
          <w:lang w:val="fr-FR"/>
        </w:rPr>
      </w:pPr>
    </w:p>
    <w:p w:rsidR="009123CE" w:rsidRPr="006E1595" w:rsidRDefault="009123CE" w:rsidP="00DA4530">
      <w:pPr>
        <w:tabs>
          <w:tab w:val="left" w:pos="-720"/>
        </w:tabs>
        <w:suppressAutoHyphens/>
        <w:jc w:val="center"/>
        <w:rPr>
          <w:rFonts w:ascii="Verdana" w:hAnsi="Verdana"/>
          <w:b/>
          <w:sz w:val="20"/>
          <w:lang w:val="fr-FR"/>
        </w:rPr>
      </w:pPr>
    </w:p>
    <w:p w:rsidR="009123CE" w:rsidRPr="006E1595" w:rsidRDefault="009123CE"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9123CE" w:rsidRPr="006E1595" w:rsidRDefault="009123CE" w:rsidP="00DA4530">
      <w:pPr>
        <w:tabs>
          <w:tab w:val="left" w:pos="-720"/>
        </w:tabs>
        <w:suppressAutoHyphens/>
        <w:jc w:val="center"/>
        <w:rPr>
          <w:rFonts w:ascii="Verdana" w:hAnsi="Verdana"/>
          <w:b/>
          <w:sz w:val="20"/>
          <w:lang w:val="fr-FR"/>
        </w:rPr>
      </w:pPr>
    </w:p>
    <w:p w:rsidR="009123CE" w:rsidRPr="006E1595" w:rsidRDefault="009123CE" w:rsidP="00DA4530">
      <w:pPr>
        <w:tabs>
          <w:tab w:val="left" w:pos="-720"/>
        </w:tabs>
        <w:suppressAutoHyphens/>
        <w:jc w:val="center"/>
        <w:rPr>
          <w:rFonts w:ascii="Verdana" w:hAnsi="Verdana"/>
          <w:b/>
          <w:sz w:val="20"/>
          <w:lang w:val="fr-FR"/>
        </w:rPr>
      </w:pPr>
    </w:p>
    <w:p w:rsidR="009123CE" w:rsidRDefault="009123CE"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Pr="006A5A6A">
        <w:rPr>
          <w:rFonts w:ascii="Verdana" w:hAnsi="Verdana"/>
          <w:b/>
          <w:sz w:val="20"/>
          <w:lang w:val="en-GB"/>
        </w:rPr>
        <w:t xml:space="preserve"> </w:t>
      </w:r>
      <w:r>
        <w:rPr>
          <w:rFonts w:ascii="Verdana" w:hAnsi="Verdana"/>
          <w:b/>
          <w:sz w:val="20"/>
          <w:lang w:val="en-GB"/>
        </w:rPr>
        <w:t>REVISED</w:t>
      </w:r>
    </w:p>
    <w:p w:rsidR="009123CE" w:rsidRPr="00C771FC" w:rsidRDefault="009123CE"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Pr="006E1595">
        <w:rPr>
          <w:rFonts w:ascii="Verdana" w:hAnsi="Verdana"/>
          <w:b/>
          <w:sz w:val="20"/>
          <w:lang w:val="en-GB"/>
        </w:rPr>
        <w:br/>
      </w:r>
    </w:p>
    <w:p w:rsidR="009123CE" w:rsidRPr="00C771FC" w:rsidRDefault="009123CE" w:rsidP="00DA4530">
      <w:pPr>
        <w:tabs>
          <w:tab w:val="left" w:pos="-720"/>
        </w:tabs>
        <w:suppressAutoHyphens/>
        <w:jc w:val="center"/>
        <w:rPr>
          <w:rFonts w:ascii="Verdana" w:hAnsi="Verdana"/>
          <w:sz w:val="20"/>
          <w:lang w:val="en-GB"/>
        </w:rPr>
      </w:pPr>
    </w:p>
    <w:p w:rsidR="009123CE" w:rsidRPr="00C771FC" w:rsidRDefault="009123CE" w:rsidP="00DA4530">
      <w:pPr>
        <w:tabs>
          <w:tab w:val="left" w:pos="-720"/>
        </w:tabs>
        <w:suppressAutoHyphens/>
        <w:jc w:val="center"/>
        <w:rPr>
          <w:rFonts w:ascii="Verdana" w:hAnsi="Verdana"/>
          <w:sz w:val="20"/>
          <w:lang w:val="en-GB"/>
        </w:rPr>
      </w:pPr>
    </w:p>
    <w:p w:rsidR="009123CE" w:rsidRPr="00C771FC" w:rsidRDefault="009123CE" w:rsidP="00646A7D">
      <w:pPr>
        <w:tabs>
          <w:tab w:val="left" w:pos="-720"/>
        </w:tabs>
        <w:suppressAutoHyphens/>
        <w:jc w:val="center"/>
        <w:rPr>
          <w:rFonts w:ascii="Verdana" w:hAnsi="Verdana"/>
          <w:i/>
          <w:iCs/>
          <w:sz w:val="20"/>
          <w:lang w:val="en-GB"/>
        </w:rPr>
      </w:pPr>
      <w:proofErr w:type="gramStart"/>
      <w:r w:rsidRPr="002A7EB4">
        <w:rPr>
          <w:rFonts w:ascii="Verdana" w:hAnsi="Verdana"/>
          <w:i/>
          <w:iCs/>
          <w:sz w:val="20"/>
        </w:rPr>
        <w:t>proposed</w:t>
      </w:r>
      <w:proofErr w:type="gramEnd"/>
      <w:r w:rsidRPr="002A7EB4">
        <w:rPr>
          <w:rFonts w:ascii="Verdana" w:hAnsi="Verdana"/>
          <w:i/>
          <w:iCs/>
          <w:sz w:val="20"/>
        </w:rPr>
        <w:t xml:space="preserve"> by the Permanent Bureau</w:t>
      </w:r>
    </w:p>
    <w:p w:rsidR="009123CE" w:rsidRPr="006E1595" w:rsidRDefault="009123CE" w:rsidP="00646A7D">
      <w:pPr>
        <w:tabs>
          <w:tab w:val="left" w:pos="3690"/>
          <w:tab w:val="center" w:pos="5544"/>
        </w:tabs>
        <w:outlineLvl w:val="0"/>
        <w:rPr>
          <w:rFonts w:ascii="Verdana" w:hAnsi="Verdana" w:cs="Arial"/>
          <w:b/>
          <w:sz w:val="20"/>
          <w:szCs w:val="20"/>
          <w:lang w:val="en-GB"/>
        </w:rPr>
        <w:sectPr w:rsidR="009123CE" w:rsidRPr="006E1595" w:rsidSect="00914AAA">
          <w:headerReference w:type="even" r:id="rId11"/>
          <w:headerReference w:type="default" r:id="rId12"/>
          <w:footerReference w:type="even" r:id="rId13"/>
          <w:footerReference w:type="default" r:id="rId14"/>
          <w:headerReference w:type="first" r:id="rId15"/>
          <w:pgSz w:w="11907" w:h="16840" w:code="9"/>
          <w:pgMar w:top="567" w:right="578" w:bottom="567" w:left="578" w:header="720" w:footer="720" w:gutter="0"/>
          <w:cols w:space="720"/>
          <w:vAlign w:val="center"/>
          <w:docGrid w:linePitch="360"/>
        </w:sectPr>
      </w:pPr>
    </w:p>
    <w:p w:rsidR="009123CE" w:rsidRDefault="009123CE" w:rsidP="00646A7D">
      <w:pPr>
        <w:jc w:val="center"/>
        <w:rPr>
          <w:rFonts w:ascii="Verdana" w:hAnsi="Verdana"/>
          <w:b/>
          <w:sz w:val="20"/>
          <w:szCs w:val="20"/>
          <w:lang w:val="en-GB"/>
        </w:rPr>
      </w:pPr>
    </w:p>
    <w:p w:rsidR="009123CE" w:rsidRDefault="009123CE" w:rsidP="00646A7D">
      <w:pPr>
        <w:jc w:val="center"/>
        <w:rPr>
          <w:rFonts w:ascii="Verdana" w:hAnsi="Verdana"/>
          <w:b/>
          <w:sz w:val="20"/>
          <w:szCs w:val="20"/>
          <w:lang w:val="en-GB"/>
        </w:rPr>
      </w:pPr>
    </w:p>
    <w:p w:rsidR="009123CE" w:rsidRPr="005F462E" w:rsidRDefault="009123CE"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Pr>
          <w:rFonts w:ascii="Verdana" w:hAnsi="Verdana"/>
          <w:b/>
          <w:sz w:val="20"/>
          <w:szCs w:val="20"/>
          <w:lang w:val="en-GB"/>
        </w:rPr>
        <w:t xml:space="preserve"> –</w:t>
      </w:r>
    </w:p>
    <w:p w:rsidR="009123CE" w:rsidRPr="005F462E" w:rsidRDefault="009123CE"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9123CE" w:rsidRPr="005F462E" w:rsidRDefault="009123CE" w:rsidP="00646A7D">
      <w:pPr>
        <w:jc w:val="both"/>
        <w:rPr>
          <w:rFonts w:ascii="Verdana" w:hAnsi="Verdana" w:cs="Arial"/>
          <w:color w:val="000000"/>
          <w:sz w:val="20"/>
          <w:szCs w:val="20"/>
          <w:lang w:val="en-GB"/>
        </w:rPr>
      </w:pPr>
    </w:p>
    <w:p w:rsidR="009123CE" w:rsidRPr="00462A1F" w:rsidRDefault="009123CE" w:rsidP="00646A7D">
      <w:pPr>
        <w:jc w:val="both"/>
        <w:rPr>
          <w:rFonts w:ascii="Verdana" w:hAnsi="Verdana" w:cs="Arial"/>
          <w:sz w:val="20"/>
          <w:szCs w:val="20"/>
          <w:lang w:val="en-GB"/>
        </w:rPr>
      </w:pPr>
      <w:r w:rsidRPr="00462A1F">
        <w:rPr>
          <w:rFonts w:ascii="Verdana" w:hAnsi="Verdana" w:cs="Arial"/>
          <w:sz w:val="20"/>
          <w:szCs w:val="20"/>
          <w:lang w:val="en-GB"/>
        </w:rPr>
        <w:t xml:space="preserve">This Draft Country Profile was prepared in the light of a mandate given by the 2013 Council on General Affairs and Policy of the Hague Conference on the topic of “Recognition and enforcement of </w:t>
      </w:r>
      <w:r>
        <w:rPr>
          <w:rFonts w:ascii="Verdana" w:hAnsi="Verdana" w:cs="Arial"/>
          <w:sz w:val="20"/>
          <w:szCs w:val="20"/>
          <w:lang w:val="en-GB"/>
        </w:rPr>
        <w:t>foreign civil protection orders</w:t>
      </w:r>
      <w:r w:rsidRPr="00462A1F">
        <w:rPr>
          <w:rFonts w:ascii="Verdana" w:hAnsi="Verdana" w:cs="Arial"/>
          <w:sz w:val="20"/>
          <w:szCs w:val="20"/>
          <w:lang w:val="en-GB"/>
        </w:rPr>
        <w:t>”:</w:t>
      </w:r>
    </w:p>
    <w:p w:rsidR="009123CE" w:rsidRPr="00462A1F" w:rsidRDefault="009123CE" w:rsidP="00646A7D">
      <w:pPr>
        <w:ind w:left="720"/>
        <w:jc w:val="both"/>
        <w:rPr>
          <w:rFonts w:ascii="Verdana" w:hAnsi="Verdana" w:cs="Arial"/>
          <w:sz w:val="20"/>
          <w:szCs w:val="20"/>
          <w:lang w:val="en-GB"/>
        </w:rPr>
      </w:pPr>
    </w:p>
    <w:p w:rsidR="009123CE" w:rsidRPr="00462A1F" w:rsidRDefault="009123CE" w:rsidP="00646A7D">
      <w:pPr>
        <w:ind w:left="720"/>
        <w:jc w:val="both"/>
        <w:rPr>
          <w:rFonts w:ascii="Verdana" w:hAnsi="Verdana" w:cs="Arial"/>
          <w:sz w:val="20"/>
          <w:szCs w:val="20"/>
          <w:lang w:val="en-ZA"/>
        </w:rPr>
      </w:pPr>
      <w:r w:rsidRPr="00462A1F">
        <w:rPr>
          <w:rFonts w:ascii="Verdana"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otnoteReference"/>
          <w:rFonts w:ascii="Verdana" w:hAnsi="Verdana" w:cs="Arial"/>
          <w:sz w:val="20"/>
          <w:szCs w:val="20"/>
          <w:lang w:val="en-ZA"/>
        </w:rPr>
        <w:footnoteReference w:id="1"/>
      </w:r>
    </w:p>
    <w:p w:rsidR="009123CE" w:rsidRPr="00462A1F" w:rsidRDefault="009123CE" w:rsidP="00646A7D">
      <w:pPr>
        <w:jc w:val="both"/>
        <w:rPr>
          <w:rFonts w:ascii="Verdana" w:hAnsi="Verdana" w:cs="Arial"/>
          <w:sz w:val="20"/>
          <w:szCs w:val="20"/>
          <w:lang w:val="en-ZA"/>
        </w:rPr>
      </w:pPr>
    </w:p>
    <w:p w:rsidR="009123CE" w:rsidRPr="00462A1F" w:rsidRDefault="009123CE" w:rsidP="00646A7D">
      <w:pPr>
        <w:jc w:val="both"/>
        <w:rPr>
          <w:rFonts w:ascii="Verdana" w:hAnsi="Verdana" w:cs="Arial"/>
          <w:sz w:val="20"/>
          <w:szCs w:val="20"/>
          <w:lang w:val="en-ZA"/>
        </w:rPr>
      </w:pPr>
      <w:r w:rsidRPr="00462A1F">
        <w:rPr>
          <w:rFonts w:ascii="Verdana" w:hAnsi="Verdana" w:cs="Arial"/>
          <w:sz w:val="20"/>
          <w:szCs w:val="20"/>
          <w:lang w:val="en-ZA"/>
        </w:rPr>
        <w:t>Country Profiles have been developed under a number of Hague Conventions.</w:t>
      </w:r>
      <w:r w:rsidRPr="00462A1F">
        <w:rPr>
          <w:rStyle w:val="FootnoteReference"/>
          <w:rFonts w:ascii="Verdana" w:hAnsi="Verdana" w:cs="Arial"/>
          <w:sz w:val="20"/>
          <w:szCs w:val="20"/>
          <w:lang w:val="en-ZA"/>
        </w:rPr>
        <w:footnoteReference w:id="2"/>
      </w:r>
      <w:r w:rsidRPr="00462A1F">
        <w:rPr>
          <w:rFonts w:ascii="Verdana"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9123CE" w:rsidRPr="00462A1F" w:rsidRDefault="009123CE" w:rsidP="00646A7D">
      <w:pPr>
        <w:jc w:val="both"/>
        <w:rPr>
          <w:rFonts w:ascii="Verdana" w:hAnsi="Verdana" w:cs="Arial"/>
          <w:sz w:val="20"/>
          <w:szCs w:val="20"/>
          <w:lang w:val="en-ZA"/>
        </w:rPr>
      </w:pPr>
    </w:p>
    <w:p w:rsidR="009123CE" w:rsidRPr="00495EAD" w:rsidRDefault="009123CE" w:rsidP="00646A7D">
      <w:pPr>
        <w:jc w:val="both"/>
        <w:rPr>
          <w:rFonts w:ascii="Verdana" w:hAnsi="Verdana" w:cs="Arial"/>
          <w:color w:val="000000"/>
          <w:sz w:val="20"/>
          <w:szCs w:val="20"/>
          <w:lang w:val="en-ZA"/>
        </w:rPr>
      </w:pPr>
      <w:r w:rsidRPr="00462A1F">
        <w:rPr>
          <w:rFonts w:ascii="Verdana" w:hAnsi="Verdana" w:cs="Arial"/>
          <w:sz w:val="20"/>
          <w:szCs w:val="20"/>
          <w:lang w:val="en-ZA"/>
        </w:rPr>
        <w:t>The objectives of</w:t>
      </w:r>
      <w:r w:rsidRPr="00495EAD">
        <w:rPr>
          <w:rFonts w:ascii="Verdana"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Hague Conference to a 2012 Questionnaire on civil protection orders.</w:t>
      </w:r>
      <w:r w:rsidRPr="00495EAD">
        <w:rPr>
          <w:rStyle w:val="FootnoteReference"/>
          <w:rFonts w:ascii="Verdana" w:hAnsi="Verdana" w:cs="Arial"/>
          <w:color w:val="000000"/>
          <w:sz w:val="20"/>
          <w:szCs w:val="20"/>
          <w:lang w:val="en-ZA"/>
        </w:rPr>
        <w:footnoteReference w:id="3"/>
      </w:r>
      <w:r w:rsidRPr="00495EAD">
        <w:rPr>
          <w:rFonts w:ascii="Verdana" w:hAnsi="Verdana" w:cs="Arial"/>
          <w:color w:val="000000"/>
          <w:sz w:val="20"/>
          <w:szCs w:val="20"/>
          <w:lang w:val="en-ZA"/>
        </w:rPr>
        <w:t xml:space="preserve"> Secondly, the Draft Country Profile seeks to provide necessary information for States, relevant governmental authorities (</w:t>
      </w:r>
      <w:r w:rsidRPr="00495EAD">
        <w:rPr>
          <w:rFonts w:ascii="Verdana" w:hAnsi="Verdana" w:cs="Arial"/>
          <w:i/>
          <w:color w:val="000000"/>
          <w:sz w:val="20"/>
          <w:szCs w:val="20"/>
          <w:lang w:val="en-ZA"/>
        </w:rPr>
        <w:t>e.g.</w:t>
      </w:r>
      <w:r w:rsidRPr="00495EAD">
        <w:rPr>
          <w:rFonts w:ascii="Verdana"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Pr>
          <w:rFonts w:ascii="Verdana" w:hAnsi="Verdana" w:cs="Arial"/>
          <w:color w:val="000000"/>
          <w:sz w:val="20"/>
          <w:szCs w:val="20"/>
          <w:lang w:val="en-ZA"/>
        </w:rPr>
        <w:t>-</w:t>
      </w:r>
      <w:r w:rsidRPr="00495EAD">
        <w:rPr>
          <w:rFonts w:ascii="Verdana"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9123CE" w:rsidRPr="00495EAD" w:rsidRDefault="009123CE" w:rsidP="00646A7D">
      <w:pPr>
        <w:jc w:val="both"/>
        <w:rPr>
          <w:rFonts w:ascii="Verdana" w:hAnsi="Verdana" w:cs="Arial"/>
          <w:color w:val="000000"/>
          <w:sz w:val="20"/>
          <w:szCs w:val="20"/>
          <w:lang w:val="en-ZA"/>
        </w:rPr>
      </w:pPr>
    </w:p>
    <w:p w:rsidR="009123CE" w:rsidRDefault="009123CE" w:rsidP="00A0172F">
      <w:pPr>
        <w:tabs>
          <w:tab w:val="left" w:pos="-720"/>
        </w:tabs>
        <w:jc w:val="both"/>
        <w:rPr>
          <w:rFonts w:ascii="Verdana" w:hAnsi="Verdana" w:cs="Arial"/>
          <w:color w:val="000000"/>
          <w:sz w:val="20"/>
          <w:szCs w:val="20"/>
          <w:lang w:val="en-ZA"/>
        </w:rPr>
      </w:pPr>
      <w:r>
        <w:rPr>
          <w:rFonts w:ascii="Verdana" w:hAnsi="Verdana" w:cs="Arial"/>
          <w:color w:val="000000"/>
          <w:sz w:val="20"/>
          <w:szCs w:val="20"/>
          <w:lang w:val="en-ZA"/>
        </w:rPr>
        <w:t>The</w:t>
      </w:r>
      <w:r w:rsidRPr="00495EAD">
        <w:rPr>
          <w:rFonts w:ascii="Verdana" w:hAnsi="Verdana" w:cs="Arial"/>
          <w:color w:val="000000"/>
          <w:sz w:val="20"/>
          <w:szCs w:val="20"/>
          <w:lang w:val="en-ZA"/>
        </w:rPr>
        <w:t xml:space="preserve"> initial version of the Draft Country Profile </w:t>
      </w:r>
      <w:r>
        <w:rPr>
          <w:rFonts w:ascii="Verdana" w:hAnsi="Verdana" w:cs="Arial"/>
          <w:color w:val="000000"/>
          <w:sz w:val="20"/>
          <w:szCs w:val="20"/>
          <w:lang w:val="en-ZA"/>
        </w:rPr>
        <w:t>was</w:t>
      </w:r>
      <w:r w:rsidRPr="00495EAD">
        <w:rPr>
          <w:rFonts w:ascii="Verdana" w:hAnsi="Verdana" w:cs="Arial"/>
          <w:color w:val="000000"/>
          <w:sz w:val="20"/>
          <w:szCs w:val="20"/>
          <w:lang w:val="en-ZA"/>
        </w:rPr>
        <w:t xml:space="preserve"> produced as a discussion </w:t>
      </w:r>
      <w:r w:rsidRPr="00495EAD">
        <w:rPr>
          <w:rFonts w:ascii="Verdana" w:hAnsi="Verdana"/>
          <w:sz w:val="20"/>
          <w:szCs w:val="20"/>
        </w:rPr>
        <w:t xml:space="preserve">document for the attention of the meeting of the Experts’ Group on Recognition and Enforcement of Foreign Civil Protection Orders (12-13 February 2014). </w:t>
      </w:r>
      <w:r>
        <w:rPr>
          <w:rFonts w:ascii="Verdana" w:hAnsi="Verdana" w:cs="Arial"/>
          <w:color w:val="000000"/>
          <w:sz w:val="20"/>
          <w:szCs w:val="20"/>
          <w:lang w:val="en-ZA"/>
        </w:rPr>
        <w:t>S</w:t>
      </w:r>
      <w:r w:rsidRPr="00495EAD">
        <w:rPr>
          <w:rFonts w:ascii="Verdana" w:hAnsi="Verdana" w:cs="Arial"/>
          <w:color w:val="000000"/>
          <w:sz w:val="20"/>
          <w:szCs w:val="20"/>
          <w:lang w:val="en-ZA"/>
        </w:rPr>
        <w:t xml:space="preserve">pecific sections of the </w:t>
      </w:r>
      <w:r w:rsidRPr="00495EAD">
        <w:rPr>
          <w:rFonts w:ascii="Verdana" w:hAnsi="Verdana"/>
          <w:sz w:val="20"/>
          <w:szCs w:val="20"/>
        </w:rPr>
        <w:t xml:space="preserve">Draft Country Profile </w:t>
      </w:r>
      <w:r>
        <w:rPr>
          <w:rFonts w:ascii="Verdana" w:hAnsi="Verdana" w:cs="Arial"/>
          <w:color w:val="000000"/>
          <w:sz w:val="20"/>
          <w:szCs w:val="20"/>
          <w:lang w:val="en-ZA"/>
        </w:rPr>
        <w:t>were referred to in the a</w:t>
      </w:r>
      <w:r w:rsidRPr="00495EAD">
        <w:rPr>
          <w:rFonts w:ascii="Verdana" w:hAnsi="Verdana" w:cs="Arial"/>
          <w:color w:val="000000"/>
          <w:sz w:val="20"/>
          <w:szCs w:val="20"/>
          <w:lang w:val="en-ZA"/>
        </w:rPr>
        <w:t>genda of the meeting</w:t>
      </w:r>
      <w:r w:rsidRPr="00495EAD">
        <w:rPr>
          <w:rFonts w:ascii="Verdana" w:hAnsi="Verdana"/>
          <w:sz w:val="20"/>
          <w:szCs w:val="20"/>
        </w:rPr>
        <w:t xml:space="preserve"> </w:t>
      </w:r>
      <w:r>
        <w:rPr>
          <w:rFonts w:ascii="Verdana" w:hAnsi="Verdana"/>
          <w:sz w:val="20"/>
          <w:szCs w:val="20"/>
        </w:rPr>
        <w:t>in order to</w:t>
      </w:r>
      <w:r w:rsidRPr="00495EAD">
        <w:rPr>
          <w:rFonts w:ascii="Verdana" w:hAnsi="Verdana"/>
          <w:sz w:val="20"/>
          <w:szCs w:val="20"/>
        </w:rPr>
        <w:t xml:space="preserve"> </w:t>
      </w:r>
      <w:r w:rsidRPr="00495EAD">
        <w:rPr>
          <w:rFonts w:ascii="Verdana" w:hAnsi="Verdana" w:cs="Arial"/>
          <w:color w:val="000000"/>
          <w:sz w:val="20"/>
          <w:szCs w:val="20"/>
          <w:lang w:val="en-ZA"/>
        </w:rPr>
        <w:t>facilitate discussion among the experts.</w:t>
      </w:r>
    </w:p>
    <w:p w:rsidR="009123CE" w:rsidRDefault="009123CE" w:rsidP="00A0172F">
      <w:pPr>
        <w:tabs>
          <w:tab w:val="left" w:pos="-720"/>
        </w:tabs>
        <w:jc w:val="both"/>
        <w:rPr>
          <w:rFonts w:ascii="Verdana" w:hAnsi="Verdana" w:cs="Arial"/>
          <w:color w:val="000000"/>
          <w:sz w:val="20"/>
          <w:szCs w:val="20"/>
          <w:lang w:val="en-ZA"/>
        </w:rPr>
      </w:pPr>
    </w:p>
    <w:p w:rsidR="009123CE" w:rsidRDefault="009123CE">
      <w:pPr>
        <w:rPr>
          <w:rFonts w:ascii="Verdana" w:hAnsi="Verdana" w:cs="Arial"/>
          <w:color w:val="000000"/>
          <w:sz w:val="20"/>
          <w:szCs w:val="20"/>
          <w:lang w:val="en-ZA"/>
        </w:rPr>
      </w:pPr>
      <w:r>
        <w:rPr>
          <w:rFonts w:ascii="Verdana" w:hAnsi="Verdana" w:cs="Arial"/>
          <w:color w:val="000000"/>
          <w:sz w:val="20"/>
          <w:szCs w:val="20"/>
          <w:lang w:val="en-ZA"/>
        </w:rPr>
        <w:br w:type="page"/>
      </w:r>
    </w:p>
    <w:p w:rsidR="009123CE" w:rsidRPr="00495EAD" w:rsidRDefault="009123CE" w:rsidP="00A0172F">
      <w:pPr>
        <w:tabs>
          <w:tab w:val="left" w:pos="-720"/>
        </w:tabs>
        <w:jc w:val="both"/>
        <w:rPr>
          <w:rFonts w:ascii="Verdana" w:hAnsi="Verdana" w:cs="Arial"/>
          <w:color w:val="000000"/>
          <w:sz w:val="20"/>
          <w:szCs w:val="20"/>
          <w:lang w:val="en-ZA"/>
        </w:rPr>
      </w:pPr>
    </w:p>
    <w:p w:rsidR="009123CE" w:rsidRPr="00A0172F" w:rsidRDefault="009123CE" w:rsidP="00A0172F">
      <w:pPr>
        <w:tabs>
          <w:tab w:val="left" w:pos="-720"/>
        </w:tabs>
        <w:jc w:val="both"/>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4531"/>
      </w:tblGrid>
      <w:tr w:rsidR="009123CE" w:rsidTr="005C4973">
        <w:tc>
          <w:tcPr>
            <w:tcW w:w="9062" w:type="dxa"/>
            <w:gridSpan w:val="2"/>
          </w:tcPr>
          <w:p w:rsidR="009123CE" w:rsidRPr="005C4973" w:rsidRDefault="009123CE" w:rsidP="005C4973">
            <w:pPr>
              <w:jc w:val="both"/>
              <w:rPr>
                <w:rFonts w:ascii="Verdana" w:hAnsi="Verdana"/>
                <w:b/>
                <w:sz w:val="20"/>
                <w:szCs w:val="20"/>
                <w:u w:val="single"/>
              </w:rPr>
            </w:pPr>
            <w:r w:rsidRPr="005C4973">
              <w:rPr>
                <w:rFonts w:ascii="Verdana" w:hAnsi="Verdana"/>
                <w:b/>
                <w:sz w:val="20"/>
                <w:szCs w:val="20"/>
                <w:u w:val="single"/>
              </w:rPr>
              <w:t>Identification</w:t>
            </w:r>
          </w:p>
          <w:p w:rsidR="009123CE" w:rsidRPr="005C4973" w:rsidRDefault="009123CE" w:rsidP="005C4973">
            <w:pPr>
              <w:jc w:val="both"/>
              <w:rPr>
                <w:rFonts w:ascii="Verdana" w:hAnsi="Verdana"/>
                <w:sz w:val="20"/>
                <w:szCs w:val="20"/>
              </w:rPr>
            </w:pPr>
          </w:p>
        </w:tc>
      </w:tr>
      <w:tr w:rsidR="009123CE" w:rsidTr="005C4973">
        <w:tc>
          <w:tcPr>
            <w:tcW w:w="4531" w:type="dxa"/>
          </w:tcPr>
          <w:p w:rsidR="009123CE" w:rsidRPr="005C4973" w:rsidRDefault="009123CE" w:rsidP="005C4973">
            <w:pPr>
              <w:jc w:val="both"/>
              <w:rPr>
                <w:rFonts w:ascii="Verdana" w:hAnsi="Verdana"/>
                <w:sz w:val="20"/>
                <w:szCs w:val="20"/>
              </w:rPr>
            </w:pPr>
            <w:r w:rsidRPr="005C4973">
              <w:rPr>
                <w:rFonts w:ascii="Verdana" w:hAnsi="Verdana"/>
                <w:sz w:val="20"/>
                <w:szCs w:val="20"/>
              </w:rPr>
              <w:t>Name of State (or territorial unit, where applicable):</w:t>
            </w:r>
          </w:p>
        </w:tc>
        <w:bookmarkStart w:id="0" w:name="Text1"/>
        <w:tc>
          <w:tcPr>
            <w:tcW w:w="4531" w:type="dxa"/>
          </w:tcPr>
          <w:p w:rsidR="009123CE" w:rsidRPr="005C4973" w:rsidRDefault="009123CE" w:rsidP="005C4973">
            <w:pPr>
              <w:jc w:val="both"/>
              <w:rPr>
                <w:rFonts w:ascii="Verdana" w:hAnsi="Verdana"/>
                <w:sz w:val="20"/>
                <w:szCs w:val="20"/>
              </w:rPr>
            </w:pPr>
            <w:r w:rsidRPr="005C4973">
              <w:rPr>
                <w:rFonts w:ascii="Verdana" w:hAnsi="Verdana"/>
                <w:sz w:val="20"/>
                <w:szCs w:val="20"/>
              </w:rPr>
              <w:fldChar w:fldCharType="begin">
                <w:ffData>
                  <w:name w:val="Text1"/>
                  <w:enabled/>
                  <w:calcOnExit w:val="0"/>
                  <w:textInput>
                    <w:default w:val=" - enter text here - "/>
                  </w:textInput>
                </w:ffData>
              </w:fldChar>
            </w:r>
            <w:r w:rsidRPr="005C4973">
              <w:rPr>
                <w:rFonts w:ascii="Verdana" w:hAnsi="Verdana"/>
                <w:sz w:val="20"/>
                <w:szCs w:val="20"/>
              </w:rPr>
              <w:instrText xml:space="preserve"> FORMTEXT </w:instrText>
            </w:r>
            <w:r w:rsidRPr="005C4973">
              <w:rPr>
                <w:rFonts w:ascii="Verdana" w:hAnsi="Verdana"/>
                <w:sz w:val="20"/>
                <w:szCs w:val="20"/>
              </w:rPr>
            </w:r>
            <w:r w:rsidRPr="005C4973">
              <w:rPr>
                <w:rFonts w:ascii="Verdana" w:hAnsi="Verdana"/>
                <w:sz w:val="20"/>
                <w:szCs w:val="20"/>
              </w:rPr>
              <w:fldChar w:fldCharType="separate"/>
            </w:r>
            <w:r w:rsidR="00304F5B">
              <w:rPr>
                <w:rFonts w:ascii="Verdana" w:hAnsi="Verdana"/>
                <w:sz w:val="20"/>
                <w:szCs w:val="20"/>
              </w:rPr>
              <w:t>Bulgaria</w:t>
            </w:r>
            <w:r w:rsidRPr="005C4973">
              <w:rPr>
                <w:rFonts w:ascii="Verdana" w:hAnsi="Verdana"/>
                <w:sz w:val="20"/>
                <w:szCs w:val="20"/>
              </w:rPr>
              <w:t xml:space="preserve"> </w:t>
            </w:r>
            <w:r w:rsidRPr="005C4973">
              <w:rPr>
                <w:rFonts w:ascii="Verdana" w:hAnsi="Verdana"/>
                <w:sz w:val="20"/>
                <w:szCs w:val="20"/>
              </w:rPr>
              <w:fldChar w:fldCharType="end"/>
            </w:r>
            <w:bookmarkEnd w:id="0"/>
          </w:p>
          <w:p w:rsidR="009123CE" w:rsidRPr="005C4973" w:rsidRDefault="009123CE" w:rsidP="005C4973">
            <w:pPr>
              <w:jc w:val="both"/>
              <w:rPr>
                <w:rFonts w:ascii="Verdana" w:hAnsi="Verdana"/>
                <w:sz w:val="20"/>
                <w:szCs w:val="20"/>
              </w:rPr>
            </w:pPr>
          </w:p>
        </w:tc>
      </w:tr>
      <w:tr w:rsidR="009123CE" w:rsidTr="005C4973">
        <w:tc>
          <w:tcPr>
            <w:tcW w:w="9062" w:type="dxa"/>
            <w:gridSpan w:val="2"/>
          </w:tcPr>
          <w:p w:rsidR="009123CE" w:rsidRPr="005C4973" w:rsidRDefault="009123CE" w:rsidP="005C4973">
            <w:pPr>
              <w:jc w:val="both"/>
              <w:rPr>
                <w:rFonts w:ascii="Verdana" w:hAnsi="Verdana"/>
                <w:b/>
                <w:sz w:val="20"/>
                <w:szCs w:val="20"/>
                <w:u w:val="single"/>
              </w:rPr>
            </w:pPr>
          </w:p>
          <w:p w:rsidR="009123CE" w:rsidRPr="005C4973" w:rsidRDefault="009123CE" w:rsidP="005C4973">
            <w:pPr>
              <w:jc w:val="both"/>
              <w:rPr>
                <w:rFonts w:ascii="Verdana" w:hAnsi="Verdana"/>
                <w:b/>
                <w:sz w:val="20"/>
                <w:szCs w:val="20"/>
                <w:u w:val="single"/>
              </w:rPr>
            </w:pPr>
            <w:r w:rsidRPr="005C4973">
              <w:rPr>
                <w:rFonts w:ascii="Verdana" w:hAnsi="Verdana"/>
                <w:b/>
                <w:sz w:val="20"/>
                <w:szCs w:val="20"/>
                <w:u w:val="single"/>
              </w:rPr>
              <w:t>Information for follow-up purposes</w:t>
            </w:r>
          </w:p>
          <w:p w:rsidR="009123CE" w:rsidRPr="005C4973" w:rsidRDefault="009123CE" w:rsidP="005C4973">
            <w:pPr>
              <w:jc w:val="both"/>
              <w:rPr>
                <w:rFonts w:ascii="Verdana" w:hAnsi="Verdana"/>
                <w:b/>
                <w:sz w:val="20"/>
                <w:szCs w:val="20"/>
              </w:rPr>
            </w:pPr>
          </w:p>
        </w:tc>
      </w:tr>
      <w:tr w:rsidR="009123CE" w:rsidTr="005C4973">
        <w:tc>
          <w:tcPr>
            <w:tcW w:w="4531" w:type="dxa"/>
          </w:tcPr>
          <w:p w:rsidR="009123CE" w:rsidRPr="005C4973" w:rsidRDefault="009123CE" w:rsidP="005C4973">
            <w:pPr>
              <w:jc w:val="both"/>
              <w:rPr>
                <w:rFonts w:ascii="Verdana" w:hAnsi="Verdana"/>
                <w:b/>
                <w:sz w:val="20"/>
                <w:szCs w:val="20"/>
              </w:rPr>
            </w:pPr>
            <w:r w:rsidRPr="005C4973">
              <w:rPr>
                <w:rFonts w:ascii="Verdana" w:hAnsi="Verdana"/>
                <w:sz w:val="20"/>
                <w:szCs w:val="20"/>
              </w:rPr>
              <w:t>Name and title of contact person:</w:t>
            </w:r>
          </w:p>
        </w:tc>
        <w:tc>
          <w:tcPr>
            <w:tcW w:w="4531" w:type="dxa"/>
          </w:tcPr>
          <w:p w:rsidR="009123CE" w:rsidRPr="005C4973" w:rsidRDefault="009123CE" w:rsidP="000F0754">
            <w:pPr>
              <w:jc w:val="both"/>
              <w:rPr>
                <w:rFonts w:ascii="Verdana" w:hAnsi="Verdana"/>
                <w:b/>
                <w:sz w:val="20"/>
                <w:szCs w:val="20"/>
              </w:rPr>
            </w:pPr>
            <w:r w:rsidRPr="005C4973">
              <w:rPr>
                <w:rFonts w:ascii="Verdana" w:hAnsi="Verdana"/>
                <w:sz w:val="20"/>
                <w:szCs w:val="20"/>
              </w:rPr>
              <w:fldChar w:fldCharType="begin">
                <w:ffData>
                  <w:name w:val="Text1"/>
                  <w:enabled/>
                  <w:calcOnExit w:val="0"/>
                  <w:textInput>
                    <w:default w:val=" - enter text here - "/>
                  </w:textInput>
                </w:ffData>
              </w:fldChar>
            </w:r>
            <w:r w:rsidRPr="005C4973">
              <w:rPr>
                <w:rFonts w:ascii="Verdana" w:hAnsi="Verdana"/>
                <w:sz w:val="20"/>
                <w:szCs w:val="20"/>
              </w:rPr>
              <w:instrText xml:space="preserve"> FORMTEXT </w:instrText>
            </w:r>
            <w:r w:rsidRPr="005C4973">
              <w:rPr>
                <w:rFonts w:ascii="Verdana" w:hAnsi="Verdana"/>
                <w:sz w:val="20"/>
                <w:szCs w:val="20"/>
              </w:rPr>
            </w:r>
            <w:r w:rsidRPr="005C4973">
              <w:rPr>
                <w:rFonts w:ascii="Verdana" w:hAnsi="Verdana"/>
                <w:sz w:val="20"/>
                <w:szCs w:val="20"/>
              </w:rPr>
              <w:fldChar w:fldCharType="separate"/>
            </w:r>
            <w:r w:rsidR="000F0754">
              <w:rPr>
                <w:rFonts w:ascii="Verdana" w:hAnsi="Verdana"/>
                <w:sz w:val="20"/>
                <w:szCs w:val="20"/>
              </w:rPr>
              <w:t xml:space="preserve"> </w:t>
            </w:r>
            <w:r w:rsidR="000F0754">
              <w:rPr>
                <w:rFonts w:ascii="Verdana" w:hAnsi="Verdana"/>
                <w:sz w:val="20"/>
                <w:szCs w:val="20"/>
                <w:lang w:val="bg-BG"/>
              </w:rPr>
              <w:t>М</w:t>
            </w:r>
            <w:r w:rsidR="000F0754">
              <w:rPr>
                <w:rFonts w:ascii="Verdana" w:hAnsi="Verdana"/>
                <w:sz w:val="20"/>
                <w:szCs w:val="20"/>
              </w:rPr>
              <w:t xml:space="preserve">rs. Elena Doycheva, Mr. Krasimir Voinov, State expert </w:t>
            </w:r>
            <w:r w:rsidRPr="005C4973">
              <w:rPr>
                <w:rFonts w:ascii="Verdana" w:hAnsi="Verdana"/>
                <w:sz w:val="20"/>
                <w:szCs w:val="20"/>
              </w:rPr>
              <w:fldChar w:fldCharType="end"/>
            </w:r>
          </w:p>
        </w:tc>
      </w:tr>
      <w:tr w:rsidR="009123CE" w:rsidTr="005C4973">
        <w:tc>
          <w:tcPr>
            <w:tcW w:w="4531" w:type="dxa"/>
          </w:tcPr>
          <w:p w:rsidR="009123CE" w:rsidRPr="005C4973" w:rsidRDefault="009123CE" w:rsidP="005C4973">
            <w:pPr>
              <w:jc w:val="both"/>
              <w:rPr>
                <w:rFonts w:ascii="Verdana" w:hAnsi="Verdana"/>
                <w:b/>
                <w:sz w:val="20"/>
                <w:szCs w:val="20"/>
              </w:rPr>
            </w:pPr>
            <w:r w:rsidRPr="005C4973">
              <w:rPr>
                <w:rFonts w:ascii="Verdana" w:hAnsi="Verdana"/>
                <w:sz w:val="20"/>
                <w:szCs w:val="20"/>
              </w:rPr>
              <w:t>Name of Authority / Office:</w:t>
            </w:r>
          </w:p>
        </w:tc>
        <w:tc>
          <w:tcPr>
            <w:tcW w:w="4531" w:type="dxa"/>
          </w:tcPr>
          <w:p w:rsidR="009123CE" w:rsidRPr="005C4973" w:rsidRDefault="009123CE" w:rsidP="000F0754">
            <w:pPr>
              <w:jc w:val="both"/>
              <w:rPr>
                <w:rFonts w:ascii="Verdana" w:hAnsi="Verdana"/>
                <w:b/>
                <w:sz w:val="20"/>
                <w:szCs w:val="20"/>
              </w:rPr>
            </w:pPr>
            <w:r w:rsidRPr="005C4973">
              <w:rPr>
                <w:rFonts w:ascii="Verdana" w:hAnsi="Verdana"/>
                <w:sz w:val="20"/>
                <w:szCs w:val="20"/>
              </w:rPr>
              <w:fldChar w:fldCharType="begin">
                <w:ffData>
                  <w:name w:val="Text1"/>
                  <w:enabled/>
                  <w:calcOnExit w:val="0"/>
                  <w:textInput>
                    <w:default w:val=" - enter text here - "/>
                  </w:textInput>
                </w:ffData>
              </w:fldChar>
            </w:r>
            <w:r w:rsidRPr="005C4973">
              <w:rPr>
                <w:rFonts w:ascii="Verdana" w:hAnsi="Verdana"/>
                <w:sz w:val="20"/>
                <w:szCs w:val="20"/>
              </w:rPr>
              <w:instrText xml:space="preserve"> FORMTEXT </w:instrText>
            </w:r>
            <w:r w:rsidRPr="005C4973">
              <w:rPr>
                <w:rFonts w:ascii="Verdana" w:hAnsi="Verdana"/>
                <w:sz w:val="20"/>
                <w:szCs w:val="20"/>
              </w:rPr>
            </w:r>
            <w:r w:rsidRPr="005C4973">
              <w:rPr>
                <w:rFonts w:ascii="Verdana" w:hAnsi="Verdana"/>
                <w:sz w:val="20"/>
                <w:szCs w:val="20"/>
              </w:rPr>
              <w:fldChar w:fldCharType="separate"/>
            </w:r>
            <w:r w:rsidRPr="005C4973">
              <w:rPr>
                <w:rFonts w:ascii="Verdana" w:hAnsi="Verdana"/>
                <w:noProof/>
                <w:sz w:val="20"/>
                <w:szCs w:val="20"/>
              </w:rPr>
              <w:t xml:space="preserve"> </w:t>
            </w:r>
            <w:r w:rsidR="000F0754">
              <w:rPr>
                <w:rFonts w:ascii="Verdana" w:hAnsi="Verdana"/>
                <w:noProof/>
                <w:sz w:val="20"/>
                <w:szCs w:val="20"/>
              </w:rPr>
              <w:t>Ministry of justice</w:t>
            </w:r>
            <w:r w:rsidRPr="005C4973">
              <w:rPr>
                <w:rFonts w:ascii="Verdana" w:hAnsi="Verdana"/>
                <w:sz w:val="20"/>
                <w:szCs w:val="20"/>
              </w:rPr>
              <w:fldChar w:fldCharType="end"/>
            </w:r>
          </w:p>
        </w:tc>
      </w:tr>
      <w:tr w:rsidR="009123CE" w:rsidTr="005C4973">
        <w:tc>
          <w:tcPr>
            <w:tcW w:w="4531" w:type="dxa"/>
          </w:tcPr>
          <w:p w:rsidR="009123CE" w:rsidRPr="005C4973" w:rsidRDefault="009123CE" w:rsidP="005C4973">
            <w:pPr>
              <w:jc w:val="both"/>
              <w:rPr>
                <w:rFonts w:ascii="Verdana" w:hAnsi="Verdana"/>
                <w:b/>
                <w:sz w:val="20"/>
                <w:szCs w:val="20"/>
              </w:rPr>
            </w:pPr>
            <w:r w:rsidRPr="005C4973">
              <w:rPr>
                <w:rFonts w:ascii="Verdana" w:hAnsi="Verdana"/>
                <w:sz w:val="20"/>
                <w:szCs w:val="20"/>
              </w:rPr>
              <w:t>Telephone number:</w:t>
            </w:r>
          </w:p>
        </w:tc>
        <w:tc>
          <w:tcPr>
            <w:tcW w:w="4531" w:type="dxa"/>
          </w:tcPr>
          <w:p w:rsidR="009123CE" w:rsidRPr="005C4973" w:rsidRDefault="009123CE" w:rsidP="005C4973">
            <w:pPr>
              <w:jc w:val="both"/>
              <w:rPr>
                <w:rFonts w:ascii="Verdana" w:hAnsi="Verdana"/>
                <w:b/>
                <w:sz w:val="20"/>
                <w:szCs w:val="20"/>
              </w:rPr>
            </w:pPr>
            <w:r w:rsidRPr="005C4973">
              <w:rPr>
                <w:rFonts w:ascii="Verdana" w:hAnsi="Verdana"/>
                <w:sz w:val="20"/>
                <w:szCs w:val="20"/>
              </w:rPr>
              <w:fldChar w:fldCharType="begin">
                <w:ffData>
                  <w:name w:val="Text1"/>
                  <w:enabled/>
                  <w:calcOnExit w:val="0"/>
                  <w:textInput>
                    <w:default w:val=" - enter text here - "/>
                  </w:textInput>
                </w:ffData>
              </w:fldChar>
            </w:r>
            <w:r w:rsidRPr="005C4973">
              <w:rPr>
                <w:rFonts w:ascii="Verdana" w:hAnsi="Verdana"/>
                <w:sz w:val="20"/>
                <w:szCs w:val="20"/>
              </w:rPr>
              <w:instrText xml:space="preserve"> FORMTEXT </w:instrText>
            </w:r>
            <w:r w:rsidRPr="005C4973">
              <w:rPr>
                <w:rFonts w:ascii="Verdana" w:hAnsi="Verdana"/>
                <w:sz w:val="20"/>
                <w:szCs w:val="20"/>
              </w:rPr>
            </w:r>
            <w:r w:rsidRPr="005C4973">
              <w:rPr>
                <w:rFonts w:ascii="Verdana" w:hAnsi="Verdana"/>
                <w:sz w:val="20"/>
                <w:szCs w:val="20"/>
              </w:rPr>
              <w:fldChar w:fldCharType="separate"/>
            </w:r>
            <w:r w:rsidRPr="005C4973">
              <w:rPr>
                <w:rFonts w:ascii="Verdana" w:hAnsi="Verdana"/>
                <w:noProof/>
                <w:sz w:val="20"/>
                <w:szCs w:val="20"/>
              </w:rPr>
              <w:t xml:space="preserve"> - enter text here - </w:t>
            </w:r>
            <w:r w:rsidRPr="005C4973">
              <w:rPr>
                <w:rFonts w:ascii="Verdana" w:hAnsi="Verdana"/>
                <w:sz w:val="20"/>
                <w:szCs w:val="20"/>
              </w:rPr>
              <w:fldChar w:fldCharType="end"/>
            </w:r>
          </w:p>
        </w:tc>
      </w:tr>
      <w:tr w:rsidR="009123CE" w:rsidTr="005C4973">
        <w:tc>
          <w:tcPr>
            <w:tcW w:w="4531" w:type="dxa"/>
          </w:tcPr>
          <w:p w:rsidR="009123CE" w:rsidRPr="005C4973" w:rsidRDefault="009123CE" w:rsidP="005C4973">
            <w:pPr>
              <w:jc w:val="both"/>
              <w:rPr>
                <w:rFonts w:ascii="Verdana" w:hAnsi="Verdana"/>
                <w:b/>
                <w:sz w:val="20"/>
                <w:szCs w:val="20"/>
              </w:rPr>
            </w:pPr>
            <w:r w:rsidRPr="005C4973">
              <w:rPr>
                <w:rFonts w:ascii="Verdana" w:hAnsi="Verdana"/>
                <w:sz w:val="20"/>
                <w:szCs w:val="20"/>
              </w:rPr>
              <w:t>E-mail address:</w:t>
            </w:r>
          </w:p>
        </w:tc>
        <w:tc>
          <w:tcPr>
            <w:tcW w:w="4531" w:type="dxa"/>
          </w:tcPr>
          <w:p w:rsidR="009123CE" w:rsidRPr="005C4973" w:rsidRDefault="009123CE" w:rsidP="000F0754">
            <w:pPr>
              <w:jc w:val="both"/>
              <w:rPr>
                <w:rFonts w:ascii="Verdana" w:hAnsi="Verdana"/>
                <w:b/>
                <w:sz w:val="20"/>
                <w:szCs w:val="20"/>
              </w:rPr>
            </w:pPr>
            <w:r w:rsidRPr="005C4973">
              <w:rPr>
                <w:rFonts w:ascii="Verdana" w:hAnsi="Verdana"/>
                <w:sz w:val="20"/>
                <w:szCs w:val="20"/>
              </w:rPr>
              <w:fldChar w:fldCharType="begin">
                <w:ffData>
                  <w:name w:val="Text1"/>
                  <w:enabled/>
                  <w:calcOnExit w:val="0"/>
                  <w:textInput>
                    <w:default w:val=" - enter text here - "/>
                  </w:textInput>
                </w:ffData>
              </w:fldChar>
            </w:r>
            <w:r w:rsidRPr="005C4973">
              <w:rPr>
                <w:rFonts w:ascii="Verdana" w:hAnsi="Verdana"/>
                <w:sz w:val="20"/>
                <w:szCs w:val="20"/>
              </w:rPr>
              <w:instrText xml:space="preserve"> FORMTEXT </w:instrText>
            </w:r>
            <w:r w:rsidRPr="005C4973">
              <w:rPr>
                <w:rFonts w:ascii="Verdana" w:hAnsi="Verdana"/>
                <w:sz w:val="20"/>
                <w:szCs w:val="20"/>
              </w:rPr>
            </w:r>
            <w:r w:rsidRPr="005C4973">
              <w:rPr>
                <w:rFonts w:ascii="Verdana" w:hAnsi="Verdana"/>
                <w:sz w:val="20"/>
                <w:szCs w:val="20"/>
              </w:rPr>
              <w:fldChar w:fldCharType="separate"/>
            </w:r>
            <w:r w:rsidRPr="005C4973">
              <w:rPr>
                <w:rFonts w:ascii="Verdana" w:hAnsi="Verdana"/>
                <w:noProof/>
                <w:sz w:val="20"/>
                <w:szCs w:val="20"/>
              </w:rPr>
              <w:t xml:space="preserve"> </w:t>
            </w:r>
            <w:r w:rsidR="000F0754">
              <w:rPr>
                <w:rFonts w:ascii="Verdana" w:hAnsi="Verdana"/>
                <w:noProof/>
                <w:sz w:val="20"/>
                <w:szCs w:val="20"/>
              </w:rPr>
              <w:t>elena.doycheva@justice.government.bg; k_voinov@justice.government.bg</w:t>
            </w:r>
            <w:r w:rsidRPr="005C4973">
              <w:rPr>
                <w:rFonts w:ascii="Verdana" w:hAnsi="Verdana"/>
                <w:sz w:val="20"/>
                <w:szCs w:val="20"/>
              </w:rPr>
              <w:fldChar w:fldCharType="end"/>
            </w:r>
          </w:p>
        </w:tc>
      </w:tr>
    </w:tbl>
    <w:p w:rsidR="009123CE" w:rsidRDefault="009123CE" w:rsidP="00F025DC">
      <w:pPr>
        <w:jc w:val="both"/>
        <w:rPr>
          <w:rFonts w:ascii="Verdana" w:hAnsi="Verdana"/>
          <w:b/>
          <w:sz w:val="20"/>
          <w:szCs w:val="20"/>
        </w:rPr>
      </w:pPr>
    </w:p>
    <w:p w:rsidR="009123CE" w:rsidRDefault="009123CE" w:rsidP="00DA2803">
      <w:pPr>
        <w:pStyle w:val="Head1PD3"/>
        <w:rPr>
          <w:sz w:val="24"/>
          <w:szCs w:val="24"/>
          <w:lang w:eastAsia="ko-KR"/>
        </w:rPr>
      </w:pPr>
    </w:p>
    <w:p w:rsidR="009123CE" w:rsidRDefault="009123CE" w:rsidP="00DA2803">
      <w:pPr>
        <w:pStyle w:val="Head1PD3"/>
        <w:jc w:val="center"/>
        <w:rPr>
          <w:lang w:eastAsia="ko-KR"/>
        </w:rPr>
      </w:pPr>
      <w:r>
        <w:rPr>
          <w:lang w:eastAsia="ko-KR"/>
        </w:rPr>
        <w:br w:type="page"/>
      </w:r>
      <w:r w:rsidRPr="00992FEF">
        <w:rPr>
          <w:lang w:eastAsia="ko-KR"/>
        </w:rPr>
        <w:lastRenderedPageBreak/>
        <w:t>DRAFT COUNTRY PROFILE – national and FOREIGN PROTECTION ORDERS: legislation, recognition and enforcement and other resources</w:t>
      </w:r>
    </w:p>
    <w:p w:rsidR="009123CE" w:rsidRDefault="009123CE" w:rsidP="00DA2803">
      <w:pPr>
        <w:pStyle w:val="Header"/>
        <w:spacing w:after="120"/>
        <w:ind w:left="576"/>
        <w:jc w:val="both"/>
        <w:rPr>
          <w:rFonts w:ascii="Verdana" w:hAnsi="Verdana"/>
          <w:b/>
          <w:sz w:val="20"/>
          <w:szCs w:val="20"/>
          <w:highlight w:val="darkGray"/>
          <w:lang w:val="en-GB" w:eastAsia="ko-KR"/>
        </w:rPr>
      </w:pPr>
    </w:p>
    <w:p w:rsidR="009123CE" w:rsidRDefault="009123CE" w:rsidP="00DA2803">
      <w:pPr>
        <w:pStyle w:val="Header"/>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PART I: CENTRAL AUTHORITIES</w:t>
      </w:r>
      <w:r w:rsidRPr="007A37A9">
        <w:rPr>
          <w:rStyle w:val="FootnoteReference"/>
          <w:rFonts w:ascii="Verdana" w:hAnsi="Verdana"/>
          <w:b/>
          <w:sz w:val="20"/>
          <w:szCs w:val="20"/>
          <w:highlight w:val="darkGray"/>
          <w:lang w:val="en-GB" w:eastAsia="ko-KR"/>
        </w:rPr>
        <w:footnoteReference w:id="4"/>
      </w:r>
    </w:p>
    <w:p w:rsidR="009123CE" w:rsidRPr="007A37A9" w:rsidRDefault="009123CE" w:rsidP="00DA2803">
      <w:pPr>
        <w:pStyle w:val="Header"/>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123CE" w:rsidRPr="007A37A9" w:rsidTr="0049235A">
        <w:trPr>
          <w:trHeight w:val="235"/>
          <w:jc w:val="center"/>
        </w:trPr>
        <w:tc>
          <w:tcPr>
            <w:tcW w:w="10319" w:type="dxa"/>
            <w:shd w:val="clear" w:color="auto" w:fill="D9D9D9"/>
          </w:tcPr>
          <w:p w:rsidR="009123CE" w:rsidRPr="007A37A9" w:rsidRDefault="009123CE"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Pr>
                <w:highlight w:val="darkGray"/>
              </w:rPr>
              <w:tab/>
            </w:r>
            <w:r w:rsidRPr="007A37A9">
              <w:rPr>
                <w:highlight w:val="darkGray"/>
                <w:lang w:eastAsia="ko-KR"/>
              </w:rPr>
              <w:t xml:space="preserve">CENTRAL </w:t>
            </w:r>
            <w:r w:rsidRPr="007A37A9">
              <w:rPr>
                <w:highlight w:val="darkGray"/>
              </w:rPr>
              <w:t xml:space="preserve">AUTHORITY </w:t>
            </w:r>
            <w:r w:rsidRPr="007A37A9">
              <w:rPr>
                <w:highlight w:val="darkGray"/>
                <w:lang w:eastAsia="ko-KR"/>
              </w:rPr>
              <w:t xml:space="preserve"> contact details</w:t>
            </w:r>
          </w:p>
        </w:tc>
      </w:tr>
      <w:tr w:rsidR="009123CE" w:rsidRPr="007A37A9" w:rsidTr="0049235A">
        <w:trPr>
          <w:trHeight w:val="3333"/>
          <w:jc w:val="center"/>
        </w:trPr>
        <w:tc>
          <w:tcPr>
            <w:tcW w:w="10319" w:type="dxa"/>
          </w:tcPr>
          <w:p w:rsidR="009123CE" w:rsidRPr="007A37A9" w:rsidRDefault="009123CE"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9123CE" w:rsidRPr="007A37A9" w:rsidRDefault="009123CE"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9123CE" w:rsidRPr="007A37A9" w:rsidRDefault="009123CE"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9123CE" w:rsidRPr="007A37A9" w:rsidRDefault="009123CE"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9123CE" w:rsidRPr="007A37A9" w:rsidRDefault="009123CE"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9123CE" w:rsidRPr="007A37A9" w:rsidRDefault="009123CE"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9123CE" w:rsidRPr="007A37A9" w:rsidRDefault="009123CE"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9123CE" w:rsidRPr="007A37A9" w:rsidRDefault="009123CE"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9123CE" w:rsidRPr="007A37A9" w:rsidRDefault="009123CE"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9123CE" w:rsidRPr="00D633CE" w:rsidRDefault="009123CE" w:rsidP="00EE47BF">
      <w:pPr>
        <w:pStyle w:val="Header"/>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123CE" w:rsidRPr="007A37A9" w:rsidTr="0049235A">
        <w:trPr>
          <w:trHeight w:val="235"/>
          <w:jc w:val="center"/>
        </w:trPr>
        <w:tc>
          <w:tcPr>
            <w:tcW w:w="10348" w:type="dxa"/>
            <w:shd w:val="clear" w:color="auto" w:fill="D9D9D9"/>
          </w:tcPr>
          <w:p w:rsidR="009123CE" w:rsidRPr="007A37A9" w:rsidRDefault="009123CE"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9123CE" w:rsidRPr="007A37A9" w:rsidTr="0049235A">
        <w:trPr>
          <w:trHeight w:val="235"/>
          <w:jc w:val="center"/>
        </w:trPr>
        <w:tc>
          <w:tcPr>
            <w:tcW w:w="10348" w:type="dxa"/>
          </w:tcPr>
          <w:p w:rsidR="009123CE" w:rsidRPr="007A37A9" w:rsidRDefault="009123CE"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Please attach additional pages if there are more than two designated Central Authorities in your State</w:t>
            </w:r>
            <w:r>
              <w:rPr>
                <w:rFonts w:ascii="Verdana" w:hAnsi="Verdana" w:cs="Arial"/>
                <w:sz w:val="20"/>
                <w:szCs w:val="20"/>
                <w:highlight w:val="darkGray"/>
                <w:lang w:val="en-GB" w:eastAsia="ko-KR"/>
              </w:rPr>
              <w:t xml:space="preserve"> </w:t>
            </w:r>
          </w:p>
          <w:p w:rsidR="009123CE" w:rsidRPr="007A37A9" w:rsidRDefault="009123CE"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9123CE" w:rsidRPr="007A37A9" w:rsidRDefault="009123CE"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9123CE" w:rsidRPr="007A37A9" w:rsidRDefault="009123CE"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9123CE" w:rsidRPr="007A37A9" w:rsidRDefault="009123CE"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9123CE" w:rsidRPr="007A37A9" w:rsidRDefault="009123CE"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9123CE" w:rsidRPr="007A37A9" w:rsidRDefault="009123CE"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9123CE" w:rsidRPr="007A37A9" w:rsidRDefault="009123CE"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9123CE" w:rsidRPr="007A37A9" w:rsidRDefault="009123CE"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9123CE" w:rsidRPr="007A37A9" w:rsidRDefault="009123CE"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9123CE" w:rsidRPr="00D633CE" w:rsidRDefault="009123CE" w:rsidP="006B0FDB">
      <w:pPr>
        <w:pStyle w:val="Header"/>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BC2CBF">
        <w:trPr>
          <w:trHeight w:val="288"/>
          <w:jc w:val="center"/>
        </w:trPr>
        <w:tc>
          <w:tcPr>
            <w:tcW w:w="10206" w:type="dxa"/>
            <w:gridSpan w:val="2"/>
            <w:shd w:val="clear" w:color="auto" w:fill="D9D9D9"/>
          </w:tcPr>
          <w:p w:rsidR="009123CE" w:rsidRPr="007A37A9" w:rsidRDefault="009123CE" w:rsidP="00405F31">
            <w:pPr>
              <w:pStyle w:val="HEAD2PD3"/>
              <w:rPr>
                <w:highlight w:val="darkGray"/>
                <w:lang w:eastAsia="ko-KR"/>
              </w:rPr>
            </w:pPr>
            <w:r w:rsidRPr="007A37A9">
              <w:rPr>
                <w:highlight w:val="darkGray"/>
              </w:rPr>
              <w:t xml:space="preserve">3. </w:t>
            </w:r>
            <w:r w:rsidRPr="007A37A9">
              <w:rPr>
                <w:highlight w:val="darkGray"/>
              </w:rPr>
              <w:tab/>
              <w:t>LANGUAGE REQUIREMENTS</w:t>
            </w:r>
            <w:r w:rsidRPr="007A37A9">
              <w:rPr>
                <w:b w:val="0"/>
                <w:sz w:val="16"/>
                <w:szCs w:val="16"/>
                <w:highlight w:val="darkGray"/>
                <w:lang w:eastAsia="ko-KR"/>
              </w:rPr>
              <w:t xml:space="preserve"> </w:t>
            </w:r>
          </w:p>
        </w:tc>
      </w:tr>
      <w:tr w:rsidR="009123CE" w:rsidRPr="007A37A9" w:rsidTr="0007671B">
        <w:trPr>
          <w:trHeight w:val="727"/>
          <w:jc w:val="center"/>
        </w:trPr>
        <w:tc>
          <w:tcPr>
            <w:tcW w:w="5103" w:type="dxa"/>
          </w:tcPr>
          <w:p w:rsidR="009123CE" w:rsidRPr="007A37A9" w:rsidRDefault="009123CE"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proofErr w:type="gramStart"/>
            <w:r w:rsidRPr="007A37A9">
              <w:rPr>
                <w:rFonts w:ascii="Verdana" w:hAnsi="Verdana" w:cs="Arial"/>
                <w:sz w:val="20"/>
                <w:szCs w:val="20"/>
                <w:highlight w:val="darkGray"/>
                <w:lang w:val="en-GB"/>
              </w:rPr>
              <w:t>Does</w:t>
            </w:r>
            <w:proofErr w:type="gramEnd"/>
            <w:r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 </w:t>
            </w:r>
            <w:r w:rsidRPr="007A37A9">
              <w:rPr>
                <w:rFonts w:ascii="Verdana" w:hAnsi="Verdana" w:cs="Arial"/>
                <w:sz w:val="20"/>
                <w:szCs w:val="20"/>
                <w:highlight w:val="darkGray"/>
                <w:lang w:val="en-GB" w:eastAsia="ko-KR"/>
              </w:rPr>
              <w:t>/ jurisdiction</w:t>
            </w:r>
            <w:r w:rsidRPr="007A37A9">
              <w:rPr>
                <w:rFonts w:ascii="Verdana" w:hAnsi="Verdana" w:cs="Arial"/>
                <w:sz w:val="20"/>
                <w:szCs w:val="20"/>
                <w:highlight w:val="darkGray"/>
                <w:lang w:val="en-GB"/>
              </w:rPr>
              <w:t xml:space="preserve"> require that </w:t>
            </w:r>
            <w:r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9123CE" w:rsidRPr="007A37A9" w:rsidRDefault="009123CE" w:rsidP="00D633CE">
            <w:pPr>
              <w:tabs>
                <w:tab w:val="num" w:pos="567"/>
              </w:tabs>
              <w:ind w:left="567" w:hanging="567"/>
              <w:jc w:val="both"/>
              <w:rPr>
                <w:rFonts w:ascii="Verdana" w:hAnsi="Verdana" w:cs="Arial"/>
                <w:sz w:val="20"/>
                <w:szCs w:val="20"/>
                <w:highlight w:val="darkGray"/>
                <w:lang w:val="en-GB" w:eastAsia="ko-KR"/>
              </w:rPr>
            </w:pPr>
          </w:p>
        </w:tc>
        <w:tc>
          <w:tcPr>
            <w:tcW w:w="5103" w:type="dxa"/>
          </w:tcPr>
          <w:p w:rsidR="009123CE" w:rsidRPr="007A37A9" w:rsidRDefault="009123CE"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123CE" w:rsidRPr="007A37A9" w:rsidRDefault="009123CE"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 </w:t>
            </w:r>
            <w:r w:rsidRPr="007A37A9">
              <w:rPr>
                <w:rFonts w:ascii="Verdana" w:hAnsi="Verdana" w:cs="Arial"/>
                <w:sz w:val="20"/>
                <w:szCs w:val="20"/>
                <w:highlight w:val="darkGray"/>
                <w:lang w:val="en-GB" w:eastAsia="ko-KR"/>
              </w:rPr>
              <w:t>/ jurisdiction</w:t>
            </w:r>
            <w:r w:rsidRPr="007A37A9">
              <w:rPr>
                <w:rFonts w:ascii="Verdana" w:hAnsi="Verdana" w:cs="Arial"/>
                <w:sz w:val="20"/>
                <w:szCs w:val="20"/>
                <w:highlight w:val="darkGray"/>
                <w:lang w:val="en-GB"/>
              </w:rPr>
              <w:t xml:space="preserve">. Please specify: </w:t>
            </w:r>
          </w:p>
          <w:p w:rsidR="009123CE" w:rsidRPr="007A37A9" w:rsidRDefault="009123CE"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another language. Please specify</w:t>
            </w:r>
            <w:r w:rsidRPr="007A37A9">
              <w:rPr>
                <w:rFonts w:ascii="Verdana" w:hAnsi="Verdana" w:cs="Arial"/>
                <w:sz w:val="20"/>
                <w:szCs w:val="20"/>
                <w:highlight w:val="darkGray"/>
                <w:lang w:val="en-GB" w:eastAsia="ko-KR"/>
              </w:rPr>
              <w:t>:</w:t>
            </w:r>
          </w:p>
          <w:p w:rsidR="009123CE" w:rsidRPr="007A37A9" w:rsidRDefault="009123CE"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9123CE" w:rsidRDefault="009123C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07671B">
        <w:trPr>
          <w:trHeight w:val="120"/>
          <w:jc w:val="center"/>
        </w:trPr>
        <w:tc>
          <w:tcPr>
            <w:tcW w:w="5103" w:type="dxa"/>
          </w:tcPr>
          <w:p w:rsidR="009123CE" w:rsidRPr="007A37A9" w:rsidRDefault="009123CE"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 xml:space="preserve"> / 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7A37A9">
              <w:rPr>
                <w:rFonts w:ascii="Verdana" w:hAnsi="Verdana" w:cs="Verdana"/>
                <w:sz w:val="20"/>
                <w:szCs w:val="20"/>
                <w:highlight w:val="darkGray"/>
                <w:lang w:val="en-GB" w:eastAsia="ko-KR"/>
              </w:rPr>
              <w:t xml:space="preserve"> </w:t>
            </w:r>
          </w:p>
        </w:tc>
        <w:tc>
          <w:tcPr>
            <w:tcW w:w="5103" w:type="dxa"/>
          </w:tcPr>
          <w:p w:rsidR="009123CE" w:rsidRPr="007A37A9" w:rsidRDefault="009123CE" w:rsidP="00405F31">
            <w:pPr>
              <w:tabs>
                <w:tab w:val="left" w:pos="448"/>
              </w:tabs>
              <w:spacing w:after="120"/>
              <w:rPr>
                <w:rFonts w:ascii="Verdana" w:hAnsi="Verdana" w:cs="Arial"/>
                <w:sz w:val="20"/>
                <w:szCs w:val="20"/>
                <w:highlight w:val="darkGray"/>
                <w:lang w:val="en-GB"/>
              </w:rPr>
            </w:pPr>
          </w:p>
        </w:tc>
      </w:tr>
    </w:tbl>
    <w:p w:rsidR="009123CE" w:rsidRPr="007A37A9" w:rsidRDefault="009123CE" w:rsidP="006B0FDB">
      <w:pPr>
        <w:pStyle w:val="Header"/>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07671B">
        <w:trPr>
          <w:trHeight w:val="235"/>
        </w:trPr>
        <w:tc>
          <w:tcPr>
            <w:tcW w:w="5103" w:type="dxa"/>
            <w:gridSpan w:val="2"/>
            <w:shd w:val="clear" w:color="auto" w:fill="D9D9D9"/>
          </w:tcPr>
          <w:p w:rsidR="009123CE" w:rsidRPr="007A37A9" w:rsidRDefault="009123CE"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AUTHORITY </w:t>
            </w:r>
            <w:r w:rsidRPr="007A37A9">
              <w:rPr>
                <w:caps w:val="0"/>
                <w:highlight w:val="darkGray"/>
                <w:lang w:eastAsia="ko-KR"/>
              </w:rPr>
              <w:t>OPERATION</w:t>
            </w:r>
          </w:p>
        </w:tc>
      </w:tr>
      <w:tr w:rsidR="009123CE" w:rsidRPr="007A37A9" w:rsidTr="0007671B">
        <w:trPr>
          <w:trHeight w:val="788"/>
        </w:trPr>
        <w:tc>
          <w:tcPr>
            <w:tcW w:w="5103" w:type="dxa"/>
            <w:gridSpan w:val="2"/>
          </w:tcPr>
          <w:p w:rsidR="009123CE" w:rsidRPr="007A37A9" w:rsidRDefault="009123CE"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provide answers for each Central Authority if there is more than one designated in your State (attach additional pages)</w:t>
            </w:r>
          </w:p>
        </w:tc>
      </w:tr>
      <w:tr w:rsidR="009123CE" w:rsidRPr="007A37A9" w:rsidTr="0007671B">
        <w:trPr>
          <w:trHeight w:val="787"/>
        </w:trPr>
        <w:tc>
          <w:tcPr>
            <w:tcW w:w="5103" w:type="dxa"/>
          </w:tcPr>
          <w:p w:rsidR="009123CE" w:rsidRPr="007A37A9" w:rsidRDefault="009123CE"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9123CE" w:rsidRPr="007A37A9" w:rsidRDefault="009123CE"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tcPr>
          <w:p w:rsidR="009123CE" w:rsidRPr="007A37A9" w:rsidRDefault="009123CE"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Pr="007A37A9">
              <w:rPr>
                <w:rFonts w:ascii="Verdana" w:hAnsi="Verdana" w:cs="Arial"/>
                <w:sz w:val="20"/>
                <w:szCs w:val="20"/>
                <w:highlight w:val="darkGray"/>
                <w:u w:val="single"/>
                <w:lang w:val="en-GB"/>
              </w:rPr>
              <w:t xml:space="preserve"> </w:t>
            </w:r>
          </w:p>
          <w:p w:rsidR="009123CE" w:rsidRPr="007A37A9" w:rsidRDefault="009123CE"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Opening time: </w:t>
            </w:r>
          </w:p>
          <w:p w:rsidR="009123CE" w:rsidRPr="007A37A9" w:rsidRDefault="009123CE"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Closing time: </w:t>
            </w:r>
          </w:p>
          <w:p w:rsidR="009123CE" w:rsidRPr="007A37A9" w:rsidRDefault="009123CE"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Pr="007A37A9">
              <w:rPr>
                <w:rFonts w:ascii="Verdana" w:hAnsi="Verdana" w:cs="Arial"/>
                <w:sz w:val="20"/>
                <w:szCs w:val="20"/>
                <w:highlight w:val="darkGray"/>
                <w:lang w:val="en-GB"/>
              </w:rPr>
              <w:t>down periods (</w:t>
            </w:r>
            <w:r w:rsidRPr="007A37A9">
              <w:rPr>
                <w:rFonts w:ascii="Verdana" w:hAnsi="Verdana"/>
                <w:i/>
                <w:sz w:val="20"/>
                <w:szCs w:val="20"/>
                <w:highlight w:val="darkGray"/>
                <w:lang w:val="en-GB"/>
              </w:rPr>
              <w:t>e.g.,</w:t>
            </w:r>
            <w:r w:rsidRPr="007A37A9">
              <w:rPr>
                <w:rFonts w:ascii="Verdana" w:hAnsi="Verdana" w:cs="Arial"/>
                <w:sz w:val="20"/>
                <w:szCs w:val="20"/>
                <w:highlight w:val="darkGray"/>
                <w:lang w:val="en-GB"/>
              </w:rPr>
              <w:t xml:space="preserve"> public holidays, court closures): </w:t>
            </w:r>
          </w:p>
        </w:tc>
      </w:tr>
      <w:tr w:rsidR="009123CE" w:rsidRPr="007A37A9" w:rsidTr="0007671B">
        <w:trPr>
          <w:trHeight w:val="235"/>
        </w:trPr>
        <w:tc>
          <w:tcPr>
            <w:tcW w:w="5103" w:type="dxa"/>
          </w:tcPr>
          <w:p w:rsidR="009123CE" w:rsidRPr="007A37A9" w:rsidRDefault="009123CE"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9123CE" w:rsidRPr="007A37A9" w:rsidRDefault="009123CE"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tcPr>
          <w:p w:rsidR="009123CE" w:rsidRPr="007A37A9" w:rsidRDefault="009123CE"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123CE" w:rsidRPr="007A37A9" w:rsidRDefault="009123CE"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Pr="007A37A9">
              <w:rPr>
                <w:rFonts w:ascii="Verdana" w:hAnsi="Verdana" w:cs="Arial"/>
                <w:sz w:val="20"/>
                <w:szCs w:val="20"/>
                <w:highlight w:val="darkGray"/>
                <w:lang w:val="en-GB" w:eastAsia="ko-KR"/>
              </w:rPr>
              <w:t>P</w:t>
            </w:r>
            <w:r w:rsidRPr="007A37A9">
              <w:rPr>
                <w:rFonts w:ascii="Verdana" w:hAnsi="Verdana" w:cs="Arial"/>
                <w:sz w:val="20"/>
                <w:szCs w:val="20"/>
                <w:highlight w:val="darkGray"/>
                <w:lang w:val="en-GB"/>
              </w:rPr>
              <w:t>lease specify contact details, if different from above:</w:t>
            </w:r>
            <w:r w:rsidRPr="007A37A9" w:rsidDel="002F79E7">
              <w:rPr>
                <w:rFonts w:ascii="Verdana" w:hAnsi="Verdana" w:cs="Arial"/>
                <w:sz w:val="20"/>
                <w:szCs w:val="20"/>
                <w:highlight w:val="darkGray"/>
                <w:lang w:val="en-GB"/>
              </w:rPr>
              <w:t xml:space="preserve"> </w:t>
            </w:r>
          </w:p>
          <w:p w:rsidR="009123CE" w:rsidRPr="007A37A9" w:rsidRDefault="009123CE"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123CE" w:rsidRPr="007A37A9" w:rsidRDefault="009123CE" w:rsidP="006B0FDB">
      <w:pPr>
        <w:pStyle w:val="Header"/>
        <w:spacing w:after="120"/>
        <w:jc w:val="both"/>
        <w:rPr>
          <w:rFonts w:ascii="Verdana" w:hAnsi="Verdana"/>
          <w:b/>
          <w:sz w:val="20"/>
          <w:szCs w:val="20"/>
          <w:lang w:val="en-GB" w:eastAsia="ko-KR"/>
        </w:rPr>
      </w:pPr>
    </w:p>
    <w:p w:rsidR="009123CE" w:rsidRPr="007A37A9" w:rsidRDefault="009123CE" w:rsidP="00085BC1">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PART II: ENFORCEMENT</w:t>
      </w:r>
      <w:r>
        <w:rPr>
          <w:rStyle w:val="FootnoteReference"/>
          <w:rFonts w:ascii="Verdana" w:hAnsi="Verdana"/>
          <w:b/>
          <w:sz w:val="20"/>
          <w:szCs w:val="20"/>
          <w:lang w:val="en-GB" w:eastAsia="ko-KR"/>
        </w:rPr>
        <w:footnoteReference w:id="5"/>
      </w:r>
      <w:r w:rsidRPr="007A37A9">
        <w:rPr>
          <w:rFonts w:ascii="Verdana" w:hAnsi="Verdana"/>
          <w:b/>
          <w:sz w:val="20"/>
          <w:szCs w:val="20"/>
          <w:lang w:val="en-GB" w:eastAsia="ko-KR"/>
        </w:rPr>
        <w:t xml:space="preserve"> OF NATIONAL PROTECTION ORDERS RENDERED BY JUDICIAL, ADMINISTRATIVE OR OTHER COMPETENT 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9123CE" w:rsidRPr="007A37A9" w:rsidTr="00676395">
        <w:trPr>
          <w:trHeight w:val="235"/>
          <w:jc w:val="center"/>
        </w:trPr>
        <w:tc>
          <w:tcPr>
            <w:tcW w:w="10206" w:type="dxa"/>
            <w:shd w:val="clear" w:color="auto" w:fill="D9D9D9"/>
          </w:tcPr>
          <w:p w:rsidR="009123CE" w:rsidRPr="007A37A9" w:rsidRDefault="009123CE" w:rsidP="00D633CE">
            <w:pPr>
              <w:pStyle w:val="Head1PD3"/>
              <w:tabs>
                <w:tab w:val="left" w:pos="567"/>
              </w:tabs>
              <w:rPr>
                <w:lang w:eastAsia="ko-KR"/>
              </w:rPr>
            </w:pPr>
            <w:bookmarkStart w:id="1" w:name="_Toc305074346"/>
            <w:r w:rsidRPr="007A37A9">
              <w:rPr>
                <w:lang w:eastAsia="ko-KR"/>
              </w:rPr>
              <w:t>1.</w:t>
            </w:r>
            <w:r w:rsidRPr="007A37A9">
              <w:t xml:space="preserve"> </w:t>
            </w:r>
            <w:r>
              <w:tab/>
            </w:r>
            <w:r w:rsidRPr="007A37A9">
              <w:rPr>
                <w:lang w:eastAsia="ko-KR"/>
              </w:rPr>
              <w:t>COMPETENT</w:t>
            </w:r>
            <w:r w:rsidRPr="007A37A9">
              <w:t xml:space="preserve"> ENFORCEMENT AUTHORITIES</w:t>
            </w:r>
            <w:bookmarkEnd w:id="1"/>
            <w:r w:rsidRPr="007A37A9">
              <w:t xml:space="preserve"> </w:t>
            </w:r>
            <w:r w:rsidRPr="007A37A9">
              <w:rPr>
                <w:lang w:eastAsia="ko-KR"/>
              </w:rPr>
              <w:t xml:space="preserve"> </w:t>
            </w:r>
          </w:p>
        </w:tc>
      </w:tr>
      <w:tr w:rsidR="009123CE" w:rsidRPr="007A37A9" w:rsidTr="00676395">
        <w:trPr>
          <w:jc w:val="center"/>
        </w:trPr>
        <w:tc>
          <w:tcPr>
            <w:tcW w:w="10206" w:type="dxa"/>
            <w:tcBorders>
              <w:bottom w:val="nil"/>
            </w:tcBorders>
          </w:tcPr>
          <w:p w:rsidR="009123CE" w:rsidRPr="007A37A9" w:rsidRDefault="009123CE" w:rsidP="00D633CE">
            <w:pPr>
              <w:pStyle w:val="HEAD2PD3"/>
              <w:ind w:left="567" w:hanging="567"/>
              <w:jc w:val="both"/>
            </w:pPr>
            <w:bookmarkStart w:id="2" w:name="_Toc305074347"/>
            <w:r w:rsidRPr="007A37A9">
              <w:t>1.</w:t>
            </w:r>
            <w:r w:rsidRPr="007A37A9">
              <w:rPr>
                <w:lang w:eastAsia="ko-KR"/>
              </w:rPr>
              <w:t>1.</w:t>
            </w:r>
            <w:r w:rsidRPr="007A37A9">
              <w:tab/>
            </w:r>
            <w:r w:rsidRPr="007A37A9">
              <w:rPr>
                <w:lang w:eastAsia="ko-KR"/>
              </w:rPr>
              <w:t xml:space="preserve">contact details of </w:t>
            </w:r>
            <w:r w:rsidRPr="007A37A9">
              <w:t>C</w:t>
            </w:r>
            <w:r w:rsidRPr="007A37A9">
              <w:rPr>
                <w:lang w:eastAsia="ko-KR"/>
              </w:rPr>
              <w:t>OMPETENT</w:t>
            </w:r>
            <w:r w:rsidRPr="007A37A9">
              <w:t xml:space="preserve"> AUTHORITY </w:t>
            </w:r>
            <w:r w:rsidRPr="007A37A9">
              <w:rPr>
                <w:lang w:eastAsia="ko-KR"/>
              </w:rPr>
              <w:t>that is responsible for the enforcement of NATIONAL protection orders</w:t>
            </w:r>
            <w:bookmarkEnd w:id="2"/>
          </w:p>
        </w:tc>
      </w:tr>
      <w:tr w:rsidR="009123CE" w:rsidRPr="007A37A9" w:rsidTr="00676395">
        <w:trPr>
          <w:jc w:val="center"/>
        </w:trPr>
        <w:tc>
          <w:tcPr>
            <w:tcW w:w="10206" w:type="dxa"/>
            <w:tcBorders>
              <w:top w:val="nil"/>
              <w:bottom w:val="nil"/>
            </w:tcBorders>
          </w:tcPr>
          <w:p w:rsidR="009123CE" w:rsidRPr="00AA0F32" w:rsidRDefault="009123CE"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9123CE" w:rsidRPr="007A37A9" w:rsidTr="00676395">
        <w:trPr>
          <w:jc w:val="center"/>
        </w:trPr>
        <w:tc>
          <w:tcPr>
            <w:tcW w:w="10206" w:type="dxa"/>
            <w:tcBorders>
              <w:top w:val="nil"/>
              <w:bottom w:val="nil"/>
            </w:tcBorders>
          </w:tcPr>
          <w:p w:rsidR="009123CE" w:rsidRDefault="009123CE"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9123CE" w:rsidRPr="007A37A9" w:rsidTr="00676395">
        <w:trPr>
          <w:jc w:val="center"/>
        </w:trPr>
        <w:tc>
          <w:tcPr>
            <w:tcW w:w="10206" w:type="dxa"/>
            <w:tcBorders>
              <w:top w:val="nil"/>
              <w:bottom w:val="nil"/>
            </w:tcBorders>
          </w:tcPr>
          <w:p w:rsidR="009123CE" w:rsidRDefault="009123CE"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9123CE" w:rsidRPr="007A37A9" w:rsidTr="00676395">
        <w:trPr>
          <w:jc w:val="center"/>
        </w:trPr>
        <w:tc>
          <w:tcPr>
            <w:tcW w:w="10206" w:type="dxa"/>
            <w:tcBorders>
              <w:top w:val="nil"/>
              <w:bottom w:val="nil"/>
            </w:tcBorders>
          </w:tcPr>
          <w:p w:rsidR="009123CE" w:rsidRDefault="009123CE"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9123CE" w:rsidRPr="007A37A9" w:rsidTr="00676395">
        <w:trPr>
          <w:jc w:val="center"/>
        </w:trPr>
        <w:tc>
          <w:tcPr>
            <w:tcW w:w="10206" w:type="dxa"/>
            <w:tcBorders>
              <w:top w:val="nil"/>
              <w:bottom w:val="nil"/>
            </w:tcBorders>
          </w:tcPr>
          <w:p w:rsidR="009123CE" w:rsidRDefault="009123CE" w:rsidP="00493756">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493756">
              <w:rPr>
                <w:rFonts w:ascii="Verdana" w:hAnsi="Verdana"/>
                <w:noProof/>
                <w:sz w:val="20"/>
                <w:szCs w:val="20"/>
              </w:rPr>
              <w:t xml:space="preserve">Public </w:t>
            </w:r>
            <w:r w:rsidR="000F0754">
              <w:rPr>
                <w:rFonts w:ascii="Verdana" w:hAnsi="Verdana"/>
                <w:noProof/>
                <w:sz w:val="20"/>
                <w:szCs w:val="20"/>
              </w:rPr>
              <w:t>Prosecu</w:t>
            </w:r>
            <w:r w:rsidR="00493756">
              <w:rPr>
                <w:rFonts w:ascii="Verdana" w:hAnsi="Verdana"/>
                <w:noProof/>
                <w:sz w:val="20"/>
                <w:szCs w:val="20"/>
              </w:rPr>
              <w:t>tion</w:t>
            </w:r>
            <w:r w:rsidR="000F0754">
              <w:rPr>
                <w:rFonts w:ascii="Verdana" w:hAnsi="Verdana"/>
                <w:noProof/>
                <w:sz w:val="20"/>
                <w:szCs w:val="20"/>
              </w:rPr>
              <w:t xml:space="preserve"> </w:t>
            </w:r>
            <w:r w:rsidR="00493756">
              <w:rPr>
                <w:rFonts w:ascii="Verdana" w:hAnsi="Verdana"/>
                <w:noProof/>
                <w:sz w:val="20"/>
                <w:szCs w:val="20"/>
              </w:rPr>
              <w:t>O</w:t>
            </w:r>
            <w:r w:rsidR="000F0754">
              <w:rPr>
                <w:rFonts w:ascii="Verdana" w:hAnsi="Verdana"/>
                <w:noProof/>
                <w:sz w:val="20"/>
                <w:szCs w:val="20"/>
              </w:rPr>
              <w:t>ffice</w:t>
            </w:r>
            <w:r>
              <w:rPr>
                <w:rFonts w:ascii="Verdana" w:hAnsi="Verdana"/>
                <w:sz w:val="20"/>
                <w:szCs w:val="20"/>
              </w:rPr>
              <w:fldChar w:fldCharType="end"/>
            </w:r>
          </w:p>
        </w:tc>
      </w:tr>
      <w:tr w:rsidR="009123CE" w:rsidRPr="007A37A9" w:rsidTr="00676395">
        <w:trPr>
          <w:jc w:val="center"/>
        </w:trPr>
        <w:tc>
          <w:tcPr>
            <w:tcW w:w="10206" w:type="dxa"/>
            <w:tcBorders>
              <w:top w:val="nil"/>
              <w:bottom w:val="nil"/>
            </w:tcBorders>
          </w:tcPr>
          <w:p w:rsidR="009123CE" w:rsidRPr="007A37A9" w:rsidRDefault="009123CE"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jc w:val="center"/>
        </w:trPr>
        <w:tc>
          <w:tcPr>
            <w:tcW w:w="10206" w:type="dxa"/>
            <w:tcBorders>
              <w:top w:val="nil"/>
              <w:bottom w:val="nil"/>
            </w:tcBorders>
          </w:tcPr>
          <w:p w:rsidR="009123CE" w:rsidRPr="00AA0F32" w:rsidRDefault="009123CE"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9123CE" w:rsidRPr="007A37A9" w:rsidTr="00676395">
        <w:trPr>
          <w:jc w:val="center"/>
        </w:trPr>
        <w:tc>
          <w:tcPr>
            <w:tcW w:w="10206" w:type="dxa"/>
            <w:tcBorders>
              <w:top w:val="nil"/>
              <w:bottom w:val="nil"/>
            </w:tcBorders>
          </w:tcPr>
          <w:p w:rsidR="009123CE" w:rsidRPr="00D0395E" w:rsidRDefault="009123CE"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9123CE" w:rsidRPr="007A37A9" w:rsidTr="00676395">
        <w:trPr>
          <w:jc w:val="center"/>
        </w:trPr>
        <w:tc>
          <w:tcPr>
            <w:tcW w:w="10206" w:type="dxa"/>
            <w:tcBorders>
              <w:top w:val="nil"/>
              <w:bottom w:val="nil"/>
            </w:tcBorders>
          </w:tcPr>
          <w:p w:rsidR="009123CE" w:rsidRPr="00D0395E" w:rsidRDefault="009123CE"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9123CE" w:rsidRPr="007A37A9" w:rsidTr="00676395">
        <w:trPr>
          <w:jc w:val="center"/>
        </w:trPr>
        <w:tc>
          <w:tcPr>
            <w:tcW w:w="10206" w:type="dxa"/>
            <w:tcBorders>
              <w:top w:val="nil"/>
              <w:bottom w:val="nil"/>
            </w:tcBorders>
          </w:tcPr>
          <w:p w:rsidR="009123CE" w:rsidRPr="00AA0F32" w:rsidRDefault="009123CE"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9123CE" w:rsidRPr="007A37A9" w:rsidTr="00676395">
        <w:trPr>
          <w:jc w:val="center"/>
        </w:trPr>
        <w:tc>
          <w:tcPr>
            <w:tcW w:w="10206" w:type="dxa"/>
            <w:tcBorders>
              <w:top w:val="nil"/>
              <w:bottom w:val="nil"/>
            </w:tcBorders>
          </w:tcPr>
          <w:p w:rsidR="009123CE" w:rsidRPr="00AA0F32" w:rsidRDefault="009123CE"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9123CE" w:rsidRPr="007A37A9" w:rsidTr="00676395">
        <w:trPr>
          <w:jc w:val="center"/>
        </w:trPr>
        <w:tc>
          <w:tcPr>
            <w:tcW w:w="10206" w:type="dxa"/>
            <w:tcBorders>
              <w:top w:val="nil"/>
              <w:bottom w:val="nil"/>
            </w:tcBorders>
          </w:tcPr>
          <w:p w:rsidR="009123CE" w:rsidRPr="00AA0F32" w:rsidRDefault="009123CE"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9123CE" w:rsidRPr="007A37A9" w:rsidTr="00676395">
        <w:trPr>
          <w:jc w:val="center"/>
        </w:trPr>
        <w:tc>
          <w:tcPr>
            <w:tcW w:w="10206" w:type="dxa"/>
            <w:tcBorders>
              <w:top w:val="nil"/>
              <w:bottom w:val="nil"/>
            </w:tcBorders>
          </w:tcPr>
          <w:p w:rsidR="009123CE" w:rsidRPr="00D0395E" w:rsidRDefault="009123CE"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9123CE" w:rsidRPr="007A37A9" w:rsidTr="00676395">
        <w:trPr>
          <w:jc w:val="center"/>
        </w:trPr>
        <w:tc>
          <w:tcPr>
            <w:tcW w:w="10206" w:type="dxa"/>
            <w:tcBorders>
              <w:top w:val="nil"/>
            </w:tcBorders>
          </w:tcPr>
          <w:p w:rsidR="009123CE" w:rsidRPr="00D0395E" w:rsidRDefault="009123CE"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9123CE" w:rsidRDefault="009123CE"/>
    <w:p w:rsidR="009123CE" w:rsidRPr="00AA3E56" w:rsidRDefault="00912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9123CE" w:rsidRPr="007A37A9" w:rsidTr="00676395">
        <w:trPr>
          <w:trHeight w:val="235"/>
          <w:jc w:val="center"/>
        </w:trPr>
        <w:tc>
          <w:tcPr>
            <w:tcW w:w="10206" w:type="dxa"/>
            <w:tcBorders>
              <w:top w:val="single" w:sz="4" w:space="0" w:color="auto"/>
            </w:tcBorders>
          </w:tcPr>
          <w:p w:rsidR="009123CE" w:rsidRPr="007A37A9" w:rsidRDefault="009123CE" w:rsidP="00D633CE">
            <w:pPr>
              <w:pStyle w:val="HEAD2PD3"/>
              <w:ind w:left="567" w:hanging="567"/>
              <w:jc w:val="both"/>
              <w:rPr>
                <w:lang w:eastAsia="ko-KR"/>
              </w:rPr>
            </w:pPr>
            <w:bookmarkStart w:id="3" w:name="_Toc305074348"/>
            <w:r w:rsidRPr="007A37A9">
              <w:rPr>
                <w:lang w:eastAsia="ko-KR"/>
              </w:rPr>
              <w:t>1.</w:t>
            </w:r>
            <w:r w:rsidRPr="007A37A9">
              <w:t>2.</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that is responsible for the enforcement of NATIONAL protection orders</w:t>
            </w:r>
            <w:r w:rsidRPr="007A37A9">
              <w:t xml:space="preserve"> (IF APPLICABLE)</w:t>
            </w:r>
            <w:r w:rsidRPr="007A37A9">
              <w:rPr>
                <w:b w:val="0"/>
                <w:sz w:val="16"/>
                <w:szCs w:val="16"/>
              </w:rPr>
              <w:t xml:space="preserve"> </w:t>
            </w:r>
            <w:bookmarkEnd w:id="3"/>
            <w:r w:rsidRPr="007A37A9">
              <w:rPr>
                <w:b w:val="0"/>
                <w:sz w:val="16"/>
                <w:szCs w:val="16"/>
                <w:lang w:eastAsia="ko-KR"/>
              </w:rPr>
              <w:t xml:space="preserve"> </w:t>
            </w:r>
          </w:p>
        </w:tc>
      </w:tr>
      <w:tr w:rsidR="009123CE" w:rsidRPr="007A37A9" w:rsidTr="00676395">
        <w:trPr>
          <w:trHeight w:val="339"/>
          <w:jc w:val="center"/>
        </w:trPr>
        <w:tc>
          <w:tcPr>
            <w:tcW w:w="10206" w:type="dxa"/>
          </w:tcPr>
          <w:p w:rsidR="009123CE" w:rsidRPr="007A37A9" w:rsidRDefault="009123CE"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Pr>
                <w:rFonts w:ascii="Verdana" w:hAnsi="Verdana" w:cs="Arial"/>
                <w:sz w:val="20"/>
                <w:szCs w:val="20"/>
                <w:lang w:val="en-GB" w:eastAsia="ko-KR"/>
              </w:rPr>
              <w:t xml:space="preserve"> / jurisdiction</w:t>
            </w:r>
          </w:p>
          <w:bookmarkStart w:id="4" w:name="Check1"/>
          <w:p w:rsidR="009123CE" w:rsidRPr="007A37A9" w:rsidRDefault="009123CE"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4"/>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bookmarkStart w:id="5" w:name="Check2"/>
      <w:tr w:rsidR="009123CE" w:rsidRPr="007A37A9" w:rsidTr="00676395">
        <w:trPr>
          <w:trHeight w:val="338"/>
          <w:jc w:val="center"/>
        </w:trPr>
        <w:tc>
          <w:tcPr>
            <w:tcW w:w="10206" w:type="dxa"/>
          </w:tcPr>
          <w:p w:rsidR="009123CE" w:rsidRPr="007A37A9" w:rsidRDefault="009123CE"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9123CE" w:rsidRPr="007A37A9" w:rsidTr="00676395">
        <w:trPr>
          <w:trHeight w:val="338"/>
          <w:jc w:val="center"/>
        </w:trPr>
        <w:tc>
          <w:tcPr>
            <w:tcW w:w="10206" w:type="dxa"/>
          </w:tcPr>
          <w:p w:rsidR="009123CE" w:rsidRPr="007A37A9" w:rsidRDefault="009123CE"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9123CE" w:rsidRPr="007A37A9" w:rsidTr="00676395">
        <w:trPr>
          <w:trHeight w:val="338"/>
          <w:jc w:val="center"/>
        </w:trPr>
        <w:tc>
          <w:tcPr>
            <w:tcW w:w="10206" w:type="dxa"/>
          </w:tcPr>
          <w:p w:rsidR="009123CE" w:rsidRPr="007A37A9" w:rsidRDefault="009123CE"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Other</w:t>
            </w:r>
            <w:r w:rsidRPr="007A37A9">
              <w:rPr>
                <w:rFonts w:ascii="Verdana" w:hAnsi="Verdana" w:cs="Arial"/>
                <w:sz w:val="20"/>
                <w:szCs w:val="20"/>
                <w:lang w:val="en-GB" w:eastAsia="ko-KR"/>
              </w:rPr>
              <w:t xml:space="preserve"> </w:t>
            </w:r>
          </w:p>
        </w:tc>
      </w:tr>
      <w:tr w:rsidR="009123CE" w:rsidRPr="007A37A9" w:rsidTr="00676395">
        <w:trPr>
          <w:trHeight w:val="338"/>
          <w:jc w:val="center"/>
        </w:trPr>
        <w:tc>
          <w:tcPr>
            <w:tcW w:w="10206" w:type="dxa"/>
          </w:tcPr>
          <w:p w:rsidR="009123CE" w:rsidRPr="007A37A9" w:rsidRDefault="009123CE"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trHeight w:val="338"/>
          <w:jc w:val="center"/>
        </w:trPr>
        <w:tc>
          <w:tcPr>
            <w:tcW w:w="10206" w:type="dxa"/>
          </w:tcPr>
          <w:p w:rsidR="009123CE" w:rsidRPr="007A37A9" w:rsidRDefault="009123CE"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trHeight w:val="338"/>
          <w:jc w:val="center"/>
        </w:trPr>
        <w:tc>
          <w:tcPr>
            <w:tcW w:w="10206" w:type="dxa"/>
          </w:tcPr>
          <w:p w:rsidR="009123CE" w:rsidRPr="006B1FE8" w:rsidRDefault="009123CE"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9123CE" w:rsidRPr="007A37A9" w:rsidTr="00676395">
        <w:trPr>
          <w:trHeight w:val="338"/>
          <w:jc w:val="center"/>
        </w:trPr>
        <w:tc>
          <w:tcPr>
            <w:tcW w:w="10206" w:type="dxa"/>
          </w:tcPr>
          <w:p w:rsidR="009123CE" w:rsidRPr="006B1FE8" w:rsidRDefault="009123CE"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9123CE" w:rsidRPr="007A37A9" w:rsidTr="00676395">
        <w:trPr>
          <w:trHeight w:val="338"/>
          <w:jc w:val="center"/>
        </w:trPr>
        <w:tc>
          <w:tcPr>
            <w:tcW w:w="10206" w:type="dxa"/>
          </w:tcPr>
          <w:p w:rsidR="009123CE" w:rsidRPr="006B1FE8" w:rsidRDefault="009123CE"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9123CE" w:rsidRPr="007A37A9" w:rsidTr="00676395">
        <w:trPr>
          <w:trHeight w:val="338"/>
          <w:jc w:val="center"/>
        </w:trPr>
        <w:tc>
          <w:tcPr>
            <w:tcW w:w="10206" w:type="dxa"/>
          </w:tcPr>
          <w:p w:rsidR="009123CE" w:rsidRPr="006B1FE8" w:rsidRDefault="009123CE"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9123CE" w:rsidRPr="007A37A9" w:rsidTr="00676395">
        <w:trPr>
          <w:trHeight w:val="338"/>
          <w:jc w:val="center"/>
        </w:trPr>
        <w:tc>
          <w:tcPr>
            <w:tcW w:w="10206" w:type="dxa"/>
          </w:tcPr>
          <w:p w:rsidR="009123CE" w:rsidRPr="006B1FE8" w:rsidRDefault="009123CE"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9123CE" w:rsidRPr="007A37A9" w:rsidTr="00676395">
        <w:trPr>
          <w:trHeight w:val="338"/>
          <w:jc w:val="center"/>
        </w:trPr>
        <w:tc>
          <w:tcPr>
            <w:tcW w:w="10206" w:type="dxa"/>
          </w:tcPr>
          <w:p w:rsidR="009123CE" w:rsidRPr="006B1FE8" w:rsidRDefault="009123CE"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9123CE" w:rsidRPr="007A37A9" w:rsidTr="00676395">
        <w:trPr>
          <w:trHeight w:val="338"/>
          <w:jc w:val="center"/>
        </w:trPr>
        <w:tc>
          <w:tcPr>
            <w:tcW w:w="10206" w:type="dxa"/>
          </w:tcPr>
          <w:p w:rsidR="009123CE" w:rsidRPr="006B1FE8" w:rsidRDefault="009123CE"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9123CE" w:rsidRPr="007A37A9" w:rsidTr="00676395">
        <w:trPr>
          <w:trHeight w:val="338"/>
          <w:jc w:val="center"/>
        </w:trPr>
        <w:tc>
          <w:tcPr>
            <w:tcW w:w="10206" w:type="dxa"/>
            <w:tcBorders>
              <w:bottom w:val="single" w:sz="4" w:space="0" w:color="auto"/>
            </w:tcBorders>
          </w:tcPr>
          <w:p w:rsidR="009123CE" w:rsidRPr="007A37A9" w:rsidRDefault="009123CE"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9123CE" w:rsidRDefault="009123CE" w:rsidP="004B0EDB">
      <w:pPr>
        <w:pStyle w:val="Header"/>
        <w:ind w:right="360"/>
        <w:rPr>
          <w:rFonts w:ascii="Verdana" w:hAnsi="Verdana"/>
          <w:b/>
          <w:sz w:val="20"/>
          <w:szCs w:val="20"/>
          <w:lang w:val="en-GB" w:eastAsia="ko-KR"/>
        </w:rPr>
      </w:pPr>
    </w:p>
    <w:p w:rsidR="009123CE" w:rsidRPr="007A37A9" w:rsidRDefault="009123CE" w:rsidP="004B0EDB">
      <w:pPr>
        <w:pStyle w:val="Header"/>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07671B">
        <w:trPr>
          <w:trHeight w:val="235"/>
        </w:trPr>
        <w:tc>
          <w:tcPr>
            <w:tcW w:w="5103" w:type="dxa"/>
            <w:gridSpan w:val="2"/>
          </w:tcPr>
          <w:p w:rsidR="009123CE" w:rsidRPr="00D0395E" w:rsidRDefault="009123CE"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Pr="00D0395E">
              <w:rPr>
                <w:highlight w:val="darkGray"/>
              </w:rPr>
              <w:t xml:space="preserve"> </w:t>
            </w:r>
            <w:r w:rsidRPr="00D0395E">
              <w:rPr>
                <w:highlight w:val="darkGray"/>
              </w:rPr>
              <w:tab/>
            </w:r>
            <w:r w:rsidRPr="00D0395E">
              <w:rPr>
                <w:highlight w:val="darkGray"/>
                <w:lang w:eastAsia="ko-KR"/>
              </w:rPr>
              <w:t>competent ENFORCEMENT</w:t>
            </w:r>
            <w:r w:rsidRPr="00D0395E">
              <w:rPr>
                <w:highlight w:val="darkGray"/>
              </w:rPr>
              <w:t xml:space="preserve"> AUTHORITIES </w:t>
            </w:r>
            <w:r w:rsidRPr="00D0395E">
              <w:rPr>
                <w:caps w:val="0"/>
                <w:highlight w:val="darkGray"/>
                <w:lang w:eastAsia="ko-KR"/>
              </w:rPr>
              <w:t>OPERATION</w:t>
            </w:r>
          </w:p>
        </w:tc>
      </w:tr>
      <w:tr w:rsidR="009123CE" w:rsidRPr="007A37A9" w:rsidTr="0007671B">
        <w:trPr>
          <w:trHeight w:val="519"/>
        </w:trPr>
        <w:tc>
          <w:tcPr>
            <w:tcW w:w="5103" w:type="dxa"/>
            <w:gridSpan w:val="2"/>
          </w:tcPr>
          <w:p w:rsidR="009123CE" w:rsidRPr="00D0395E" w:rsidRDefault="009123CE"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Competent Enforcement Authority if there is more than one in your State </w:t>
            </w:r>
            <w:r>
              <w:rPr>
                <w:rFonts w:ascii="Verdana" w:hAnsi="Verdana" w:cs="Arial"/>
                <w:sz w:val="20"/>
                <w:szCs w:val="20"/>
                <w:highlight w:val="darkGray"/>
                <w:lang w:val="en-GB" w:eastAsia="ko-KR"/>
              </w:rPr>
              <w:t xml:space="preserve">/ jurisdiction </w:t>
            </w:r>
            <w:r w:rsidRPr="00D0395E">
              <w:rPr>
                <w:rFonts w:ascii="Verdana" w:hAnsi="Verdana" w:cs="Arial"/>
                <w:sz w:val="20"/>
                <w:szCs w:val="20"/>
                <w:highlight w:val="darkGray"/>
                <w:lang w:val="en-GB" w:eastAsia="ko-KR"/>
              </w:rPr>
              <w:t>(attach additional pages)</w:t>
            </w:r>
          </w:p>
        </w:tc>
      </w:tr>
      <w:tr w:rsidR="009123CE" w:rsidRPr="007A37A9" w:rsidTr="0007671B">
        <w:trPr>
          <w:trHeight w:val="787"/>
        </w:trPr>
        <w:tc>
          <w:tcPr>
            <w:tcW w:w="5103" w:type="dxa"/>
          </w:tcPr>
          <w:p w:rsidR="009123CE" w:rsidRPr="00D0395E" w:rsidRDefault="009123CE"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ab/>
            </w:r>
            <w:r w:rsidRPr="00D0395E">
              <w:rPr>
                <w:rFonts w:ascii="Verdana" w:hAnsi="Verdana" w:cs="Arial"/>
                <w:sz w:val="20"/>
                <w:szCs w:val="20"/>
                <w:highlight w:val="darkGray"/>
                <w:lang w:val="en-GB"/>
              </w:rPr>
              <w:t xml:space="preserve">What are the working days and hours of the </w:t>
            </w:r>
            <w:r w:rsidRPr="00D0395E">
              <w:rPr>
                <w:rFonts w:ascii="Verdana" w:hAnsi="Verdana" w:cs="Arial"/>
                <w:sz w:val="20"/>
                <w:szCs w:val="20"/>
                <w:highlight w:val="darkGray"/>
                <w:lang w:val="en-GB" w:eastAsia="ko-KR"/>
              </w:rPr>
              <w:t xml:space="preserve">Competent Enforcement </w:t>
            </w:r>
            <w:r w:rsidRPr="00D0395E">
              <w:rPr>
                <w:rFonts w:ascii="Verdana" w:hAnsi="Verdana" w:cs="Arial"/>
                <w:sz w:val="20"/>
                <w:szCs w:val="20"/>
                <w:highlight w:val="darkGray"/>
                <w:lang w:val="en-GB"/>
              </w:rPr>
              <w:t>Authority?</w:t>
            </w:r>
          </w:p>
          <w:p w:rsidR="009123CE" w:rsidRPr="00D0395E" w:rsidRDefault="009123CE" w:rsidP="004E2E03">
            <w:pPr>
              <w:tabs>
                <w:tab w:val="left" w:pos="567"/>
              </w:tabs>
              <w:ind w:left="567" w:hanging="567"/>
              <w:jc w:val="both"/>
              <w:rPr>
                <w:rFonts w:ascii="Verdana" w:hAnsi="Verdana" w:cs="Arial"/>
                <w:sz w:val="20"/>
                <w:szCs w:val="20"/>
                <w:highlight w:val="darkGray"/>
                <w:lang w:val="en-GB" w:eastAsia="ko-KR"/>
              </w:rPr>
            </w:pPr>
          </w:p>
          <w:p w:rsidR="009123CE" w:rsidRPr="00D0395E" w:rsidRDefault="009123CE" w:rsidP="004E2E03">
            <w:pPr>
              <w:tabs>
                <w:tab w:val="left" w:pos="567"/>
              </w:tabs>
              <w:ind w:left="567" w:hanging="567"/>
              <w:jc w:val="both"/>
              <w:rPr>
                <w:rFonts w:ascii="Verdana" w:hAnsi="Verdana" w:cs="Arial"/>
                <w:sz w:val="20"/>
                <w:szCs w:val="20"/>
                <w:highlight w:val="darkGray"/>
                <w:lang w:val="en-GB" w:eastAsia="ko-KR"/>
              </w:rPr>
            </w:pPr>
          </w:p>
        </w:tc>
        <w:tc>
          <w:tcPr>
            <w:tcW w:w="5103" w:type="dxa"/>
          </w:tcPr>
          <w:p w:rsidR="009123CE" w:rsidRPr="00D0395E" w:rsidRDefault="009123CE"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Pr="00D0395E">
              <w:rPr>
                <w:rFonts w:ascii="Verdana" w:hAnsi="Verdana" w:cs="Arial"/>
                <w:sz w:val="20"/>
                <w:szCs w:val="20"/>
                <w:highlight w:val="darkGray"/>
                <w:u w:val="single"/>
                <w:lang w:val="en-GB"/>
              </w:rPr>
              <w:t xml:space="preserve"> </w:t>
            </w:r>
          </w:p>
          <w:p w:rsidR="009123CE" w:rsidRPr="00D0395E" w:rsidRDefault="009123CE"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 xml:space="preserve">Opening time: </w:t>
            </w:r>
          </w:p>
          <w:p w:rsidR="009123CE" w:rsidRPr="00D0395E" w:rsidRDefault="009123CE"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 xml:space="preserve">Closing time: </w:t>
            </w:r>
          </w:p>
          <w:p w:rsidR="009123CE" w:rsidRPr="00D0395E" w:rsidRDefault="009123CE"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 periods (</w:t>
            </w:r>
            <w:r w:rsidRPr="00D0395E">
              <w:rPr>
                <w:rFonts w:ascii="Verdana" w:hAnsi="Verdana"/>
                <w:i/>
                <w:sz w:val="20"/>
                <w:szCs w:val="20"/>
                <w:highlight w:val="darkGray"/>
                <w:lang w:val="en-GB"/>
              </w:rPr>
              <w:t>e.g.,</w:t>
            </w:r>
            <w:r w:rsidRPr="00D0395E">
              <w:rPr>
                <w:rFonts w:ascii="Verdana" w:hAnsi="Verdana" w:cs="Arial"/>
                <w:sz w:val="20"/>
                <w:szCs w:val="20"/>
                <w:highlight w:val="darkGray"/>
                <w:lang w:val="en-GB"/>
              </w:rPr>
              <w:t xml:space="preserve"> public holidays, court closures): </w:t>
            </w:r>
          </w:p>
        </w:tc>
      </w:tr>
      <w:tr w:rsidR="009123CE" w:rsidRPr="007A37A9" w:rsidTr="0007671B">
        <w:trPr>
          <w:trHeight w:val="235"/>
        </w:trPr>
        <w:tc>
          <w:tcPr>
            <w:tcW w:w="5103" w:type="dxa"/>
          </w:tcPr>
          <w:p w:rsidR="009123CE" w:rsidRPr="00D0395E" w:rsidRDefault="009123CE"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Pr="00D0395E">
              <w:rPr>
                <w:rFonts w:ascii="Verdana" w:hAnsi="Verdana" w:cs="Arial"/>
                <w:sz w:val="20"/>
                <w:szCs w:val="20"/>
                <w:highlight w:val="darkGray"/>
                <w:lang w:val="en-GB" w:eastAsia="ko-KR"/>
              </w:rPr>
              <w:tab/>
            </w:r>
            <w:r w:rsidRPr="00D0395E">
              <w:rPr>
                <w:rFonts w:ascii="Verdana" w:hAnsi="Verdana" w:cs="Arial"/>
                <w:sz w:val="20"/>
                <w:szCs w:val="20"/>
                <w:highlight w:val="darkGray"/>
                <w:lang w:val="en-GB"/>
              </w:rPr>
              <w:t xml:space="preserve">Can </w:t>
            </w:r>
            <w:r w:rsidRPr="00D0395E">
              <w:rPr>
                <w:rFonts w:ascii="Verdana" w:hAnsi="Verdana" w:cs="Arial"/>
                <w:sz w:val="20"/>
                <w:szCs w:val="20"/>
                <w:highlight w:val="darkGray"/>
                <w:lang w:val="en-GB" w:eastAsia="ko-KR"/>
              </w:rPr>
              <w:t>the authority</w:t>
            </w:r>
            <w:r w:rsidRPr="00D0395E">
              <w:rPr>
                <w:rFonts w:ascii="Verdana" w:hAnsi="Verdana" w:cs="Arial"/>
                <w:sz w:val="20"/>
                <w:szCs w:val="20"/>
                <w:highlight w:val="darkGray"/>
                <w:lang w:val="en-GB"/>
              </w:rPr>
              <w:t xml:space="preserve"> be accessed outside of working hours</w:t>
            </w:r>
            <w:r w:rsidRPr="00D0395E">
              <w:rPr>
                <w:rFonts w:ascii="Verdana" w:hAnsi="Verdana" w:cs="Arial"/>
                <w:sz w:val="20"/>
                <w:szCs w:val="20"/>
                <w:highlight w:val="darkGray"/>
                <w:lang w:val="en-GB" w:eastAsia="ko-KR"/>
              </w:rPr>
              <w:t xml:space="preserve"> in case of emergency</w:t>
            </w:r>
            <w:r w:rsidRPr="00D0395E">
              <w:rPr>
                <w:rFonts w:ascii="Verdana" w:hAnsi="Verdana" w:cs="Arial"/>
                <w:sz w:val="20"/>
                <w:szCs w:val="20"/>
                <w:highlight w:val="darkGray"/>
                <w:lang w:val="en-GB"/>
              </w:rPr>
              <w:t>?</w:t>
            </w:r>
          </w:p>
          <w:p w:rsidR="009123CE" w:rsidRPr="00D0395E" w:rsidRDefault="009123CE"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tcPr>
          <w:p w:rsidR="009123CE" w:rsidRPr="00D0395E" w:rsidRDefault="009123CE"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9123CE" w:rsidRPr="00D0395E" w:rsidRDefault="009123CE"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t>P</w:t>
            </w:r>
            <w:r w:rsidRPr="00D0395E">
              <w:rPr>
                <w:rFonts w:ascii="Verdana" w:hAnsi="Verdana" w:cs="Arial"/>
                <w:sz w:val="20"/>
                <w:szCs w:val="20"/>
                <w:highlight w:val="darkGray"/>
                <w:lang w:val="en-GB"/>
              </w:rPr>
              <w:t>lease specify contact details, if different from above:</w:t>
            </w:r>
            <w:r w:rsidRPr="00D0395E" w:rsidDel="002F79E7">
              <w:rPr>
                <w:rFonts w:ascii="Verdana" w:hAnsi="Verdana" w:cs="Arial"/>
                <w:sz w:val="20"/>
                <w:szCs w:val="20"/>
                <w:highlight w:val="darkGray"/>
                <w:lang w:val="en-GB"/>
              </w:rPr>
              <w:t xml:space="preserve"> </w:t>
            </w:r>
          </w:p>
          <w:p w:rsidR="009123CE" w:rsidRPr="00D0395E" w:rsidRDefault="009123CE"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9123CE" w:rsidRDefault="009123CE" w:rsidP="00A940F0">
      <w:pPr>
        <w:rPr>
          <w:rFonts w:ascii="Verdana" w:hAnsi="Verdana"/>
          <w:sz w:val="20"/>
          <w:szCs w:val="20"/>
          <w:lang w:val="en-GB" w:eastAsia="ko-KR"/>
        </w:rPr>
      </w:pPr>
    </w:p>
    <w:p w:rsidR="009123CE" w:rsidRPr="007A37A9" w:rsidRDefault="009123CE"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D0395E" w:rsidTr="0007671B">
        <w:trPr>
          <w:jc w:val="center"/>
        </w:trPr>
        <w:tc>
          <w:tcPr>
            <w:tcW w:w="5103" w:type="dxa"/>
            <w:gridSpan w:val="2"/>
          </w:tcPr>
          <w:p w:rsidR="009123CE" w:rsidRPr="00D0395E" w:rsidRDefault="009123CE" w:rsidP="006232B6">
            <w:pPr>
              <w:pStyle w:val="Head1PD3"/>
              <w:rPr>
                <w:rStyle w:val="CommentReference"/>
                <w:rFonts w:cs="Arial"/>
                <w:sz w:val="20"/>
                <w:highlight w:val="darkGray"/>
              </w:rPr>
            </w:pPr>
            <w:r w:rsidRPr="00D0395E">
              <w:rPr>
                <w:highlight w:val="darkGray"/>
                <w:lang w:eastAsia="ko-KR"/>
              </w:rPr>
              <w:t>1.4. organisations / bodies PROVIDING ASSISTANCE TO APPLICANT</w:t>
            </w:r>
          </w:p>
        </w:tc>
      </w:tr>
      <w:tr w:rsidR="009123CE" w:rsidRPr="007A37A9" w:rsidTr="0007671B">
        <w:trPr>
          <w:trHeight w:val="890"/>
          <w:jc w:val="center"/>
        </w:trPr>
        <w:tc>
          <w:tcPr>
            <w:tcW w:w="5103" w:type="dxa"/>
          </w:tcPr>
          <w:p w:rsidR="009123CE" w:rsidRPr="00D0395E" w:rsidRDefault="009123CE"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Are there other organisations / bodies that will help the intended protected person with enforcement of a protection order?</w:t>
            </w:r>
          </w:p>
          <w:p w:rsidR="009123CE" w:rsidRPr="00D0395E" w:rsidRDefault="009123CE"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tcPr>
          <w:p w:rsidR="009123CE" w:rsidRPr="00D0395E" w:rsidRDefault="009123CE"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9123CE" w:rsidRPr="00D0395E" w:rsidRDefault="009123CE"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9123CE" w:rsidRDefault="009123CE" w:rsidP="00085BC1">
      <w:pPr>
        <w:pStyle w:val="Header"/>
        <w:rPr>
          <w:rFonts w:ascii="Verdana" w:hAnsi="Verdana"/>
          <w:b/>
          <w:sz w:val="20"/>
          <w:szCs w:val="20"/>
          <w:lang w:val="en-GB" w:eastAsia="ko-KR"/>
        </w:rPr>
      </w:pPr>
    </w:p>
    <w:p w:rsidR="009123CE" w:rsidRDefault="009123CE">
      <w:pPr>
        <w:rPr>
          <w:rFonts w:ascii="Verdana" w:hAnsi="Verdana"/>
          <w:b/>
          <w:sz w:val="20"/>
          <w:szCs w:val="20"/>
          <w:lang w:val="en-GB" w:eastAsia="ko-KR"/>
        </w:rPr>
      </w:pPr>
      <w:r>
        <w:rPr>
          <w:rFonts w:ascii="Verdana" w:hAnsi="Verdana"/>
          <w:b/>
          <w:sz w:val="20"/>
          <w:szCs w:val="20"/>
          <w:lang w:val="en-GB" w:eastAsia="ko-KR"/>
        </w:rPr>
        <w:br w:type="page"/>
      </w:r>
    </w:p>
    <w:p w:rsidR="009123CE" w:rsidRDefault="009123CE" w:rsidP="00085BC1">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676395">
        <w:trPr>
          <w:trHeight w:val="20"/>
          <w:jc w:val="center"/>
        </w:trPr>
        <w:tc>
          <w:tcPr>
            <w:tcW w:w="10206" w:type="dxa"/>
            <w:gridSpan w:val="2"/>
            <w:shd w:val="clear" w:color="auto" w:fill="D9D9D9"/>
          </w:tcPr>
          <w:p w:rsidR="009123CE" w:rsidRPr="007A37A9" w:rsidRDefault="009123CE"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Pr="007A37A9">
              <w:rPr>
                <w:rFonts w:ascii="Verdana" w:hAnsi="Verdana"/>
                <w:b/>
                <w:sz w:val="20"/>
                <w:szCs w:val="20"/>
                <w:shd w:val="clear" w:color="auto" w:fill="D9D9D9"/>
                <w:lang w:val="en-GB" w:eastAsia="ko-KR"/>
              </w:rPr>
              <w:t>.</w:t>
            </w:r>
            <w:r>
              <w:rPr>
                <w:rFonts w:ascii="Verdana" w:hAnsi="Verdana"/>
                <w:b/>
                <w:sz w:val="20"/>
                <w:szCs w:val="20"/>
                <w:shd w:val="clear" w:color="auto" w:fill="D9D9D9"/>
                <w:lang w:val="en-GB" w:eastAsia="ko-KR"/>
              </w:rPr>
              <w:tab/>
            </w:r>
            <w:r w:rsidRPr="007A37A9">
              <w:rPr>
                <w:rFonts w:ascii="Verdana" w:hAnsi="Verdana"/>
                <w:b/>
                <w:sz w:val="20"/>
                <w:szCs w:val="20"/>
                <w:shd w:val="clear" w:color="auto" w:fill="D9D9D9"/>
                <w:lang w:val="en-GB" w:eastAsia="ko-KR"/>
              </w:rPr>
              <w:t>DOMESTIC PROTECTION ORDER CONDITIONS OF ENFORCEMENT</w:t>
            </w:r>
          </w:p>
        </w:tc>
      </w:tr>
      <w:tr w:rsidR="009123CE" w:rsidRPr="007A37A9" w:rsidTr="00676395">
        <w:trPr>
          <w:trHeight w:val="547"/>
          <w:jc w:val="center"/>
        </w:trPr>
        <w:tc>
          <w:tcPr>
            <w:tcW w:w="5103" w:type="dxa"/>
            <w:vMerge w:val="restart"/>
          </w:tcPr>
          <w:p w:rsidR="009123CE" w:rsidRDefault="009123CE"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9123CE" w:rsidRPr="007A37A9" w:rsidRDefault="009123CE" w:rsidP="0049235A">
            <w:pPr>
              <w:tabs>
                <w:tab w:val="left" w:pos="567"/>
              </w:tabs>
              <w:ind w:left="567" w:hanging="567"/>
              <w:jc w:val="both"/>
              <w:rPr>
                <w:rFonts w:ascii="Verdana" w:hAnsi="Verdana"/>
                <w:sz w:val="20"/>
                <w:szCs w:val="20"/>
                <w:lang w:val="en-GB"/>
              </w:rPr>
            </w:pPr>
          </w:p>
        </w:tc>
        <w:bookmarkStart w:id="6" w:name="Check4"/>
        <w:tc>
          <w:tcPr>
            <w:tcW w:w="5103" w:type="dxa"/>
            <w:tcBorders>
              <w:bottom w:val="nil"/>
            </w:tcBorders>
          </w:tcPr>
          <w:p w:rsidR="009123CE" w:rsidRPr="0049235A" w:rsidRDefault="009123CE"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r>
              <w:rPr>
                <w:rFonts w:ascii="MS Gothic" w:eastAsia="MS Gothic" w:hAnsi="MS Gothic"/>
                <w:sz w:val="20"/>
                <w:szCs w:val="20"/>
                <w:lang w:val="en-GB" w:eastAsia="ko-KR"/>
              </w:rPr>
              <w:instrText xml:space="preserve"> FORMCHECKBOX </w:instrText>
            </w:r>
            <w:r w:rsidR="00E9649F">
              <w:rPr>
                <w:rFonts w:ascii="MS Gothic" w:eastAsia="MS Gothic" w:hAnsi="MS Gothic"/>
                <w:sz w:val="20"/>
                <w:szCs w:val="20"/>
                <w:lang w:val="en-GB" w:eastAsia="ko-KR"/>
              </w:rPr>
            </w:r>
            <w:r w:rsidR="00E9649F">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6"/>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9123CE" w:rsidRPr="007A37A9" w:rsidTr="00676395">
        <w:trPr>
          <w:trHeight w:val="546"/>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B13D57">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A5746" w:rsidRPr="008A5746">
              <w:rPr>
                <w:rFonts w:ascii="Verdana" w:hAnsi="Verdana"/>
                <w:noProof/>
                <w:sz w:val="20"/>
                <w:szCs w:val="20"/>
              </w:rPr>
              <w:t>The</w:t>
            </w:r>
            <w:r w:rsidR="008A5746">
              <w:rPr>
                <w:rFonts w:ascii="Verdana" w:hAnsi="Verdana"/>
                <w:noProof/>
                <w:sz w:val="20"/>
                <w:szCs w:val="20"/>
              </w:rPr>
              <w:t xml:space="preserve"> court decision</w:t>
            </w:r>
            <w:r w:rsidR="008A5746" w:rsidRPr="008A5746">
              <w:rPr>
                <w:rFonts w:ascii="Verdana" w:hAnsi="Verdana"/>
                <w:noProof/>
                <w:sz w:val="20"/>
                <w:szCs w:val="20"/>
              </w:rPr>
              <w:t xml:space="preserve"> and the </w:t>
            </w:r>
            <w:r w:rsidR="008A5746">
              <w:rPr>
                <w:rFonts w:ascii="Verdana" w:hAnsi="Verdana"/>
                <w:noProof/>
                <w:sz w:val="20"/>
                <w:szCs w:val="20"/>
              </w:rPr>
              <w:t xml:space="preserve">protection </w:t>
            </w:r>
            <w:r w:rsidR="008A5746" w:rsidRPr="008A5746">
              <w:rPr>
                <w:rFonts w:ascii="Verdana" w:hAnsi="Verdana"/>
                <w:noProof/>
                <w:sz w:val="20"/>
                <w:szCs w:val="20"/>
              </w:rPr>
              <w:t>order shall be served to the parties</w:t>
            </w:r>
            <w:r w:rsidR="00447093">
              <w:rPr>
                <w:rFonts w:ascii="Verdana" w:hAnsi="Verdana"/>
                <w:noProof/>
                <w:sz w:val="20"/>
                <w:szCs w:val="20"/>
              </w:rPr>
              <w:t xml:space="preserve"> </w:t>
            </w:r>
            <w:r w:rsidR="00447093" w:rsidRPr="00447093">
              <w:rPr>
                <w:rFonts w:ascii="Verdana" w:hAnsi="Verdana"/>
                <w:noProof/>
                <w:sz w:val="20"/>
                <w:szCs w:val="20"/>
              </w:rPr>
              <w:t xml:space="preserve">when a measure was imposed </w:t>
            </w:r>
            <w:r w:rsidR="00447093">
              <w:rPr>
                <w:rFonts w:ascii="Verdana" w:hAnsi="Verdana"/>
                <w:noProof/>
                <w:sz w:val="20"/>
                <w:szCs w:val="20"/>
              </w:rPr>
              <w:t>according to</w:t>
            </w:r>
            <w:r w:rsidR="00447093" w:rsidRPr="00447093">
              <w:rPr>
                <w:rFonts w:ascii="Verdana" w:hAnsi="Verdana"/>
                <w:noProof/>
                <w:sz w:val="20"/>
                <w:szCs w:val="20"/>
              </w:rPr>
              <w:t xml:space="preserve"> the Law on Protection Against Domestic Violence pursuant to Article 5(1) item 1(obligation of the </w:t>
            </w:r>
            <w:r w:rsidR="00447093">
              <w:rPr>
                <w:rFonts w:ascii="Verdana" w:hAnsi="Verdana"/>
                <w:noProof/>
                <w:sz w:val="20"/>
                <w:szCs w:val="20"/>
              </w:rPr>
              <w:t>offende</w:t>
            </w:r>
            <w:r w:rsidR="00447093" w:rsidRPr="00447093">
              <w:rPr>
                <w:rFonts w:ascii="Verdana" w:hAnsi="Verdana"/>
                <w:noProof/>
                <w:sz w:val="20"/>
                <w:szCs w:val="20"/>
              </w:rPr>
              <w:t xml:space="preserve">r to refrain from committing domestic violence), item 2 (removing the </w:t>
            </w:r>
            <w:r w:rsidR="00B13D57">
              <w:rPr>
                <w:rFonts w:ascii="Verdana" w:hAnsi="Verdana"/>
                <w:noProof/>
                <w:sz w:val="20"/>
                <w:szCs w:val="20"/>
              </w:rPr>
              <w:t>offende</w:t>
            </w:r>
            <w:r w:rsidR="00447093" w:rsidRPr="00447093">
              <w:rPr>
                <w:rFonts w:ascii="Verdana" w:hAnsi="Verdana"/>
                <w:noProof/>
                <w:sz w:val="20"/>
                <w:szCs w:val="20"/>
              </w:rPr>
              <w:t xml:space="preserve">r from the jointly occupied dwelling for a term, specified by court); and item 3 (prohibiting the </w:t>
            </w:r>
            <w:r w:rsidR="00B13D57">
              <w:rPr>
                <w:rFonts w:ascii="Verdana" w:hAnsi="Verdana"/>
                <w:noProof/>
                <w:sz w:val="20"/>
                <w:szCs w:val="20"/>
              </w:rPr>
              <w:t>offende</w:t>
            </w:r>
            <w:r w:rsidR="00447093" w:rsidRPr="00447093">
              <w:rPr>
                <w:rFonts w:ascii="Verdana" w:hAnsi="Verdana"/>
                <w:noProof/>
                <w:sz w:val="20"/>
                <w:szCs w:val="20"/>
              </w:rPr>
              <w:t>r to come close to the victim, the dwelling, place of work and the locations of social contacts and recreation of the victim under conditions and for a term, specified by the court)</w:t>
            </w:r>
            <w:r w:rsidR="00447093">
              <w:rPr>
                <w:rFonts w:ascii="Verdana" w:hAnsi="Verdana"/>
                <w:noProof/>
                <w:sz w:val="20"/>
                <w:szCs w:val="20"/>
              </w:rPr>
              <w:t>.</w:t>
            </w:r>
            <w:r w:rsidR="00447093" w:rsidRPr="00447093">
              <w:rPr>
                <w:rFonts w:ascii="Verdana" w:hAnsi="Verdana"/>
                <w:noProof/>
                <w:sz w:val="20"/>
                <w:szCs w:val="20"/>
              </w:rPr>
              <w:t xml:space="preserve"> </w:t>
            </w:r>
            <w:r w:rsidR="00447093">
              <w:rPr>
                <w:rFonts w:ascii="Verdana" w:hAnsi="Verdana"/>
                <w:noProof/>
                <w:sz w:val="20"/>
                <w:szCs w:val="20"/>
              </w:rPr>
              <w:t xml:space="preserve">The protection order shall be served </w:t>
            </w:r>
            <w:r w:rsidR="00DB1D34" w:rsidRPr="00DB1D34">
              <w:rPr>
                <w:rFonts w:ascii="Verdana" w:hAnsi="Verdana"/>
                <w:noProof/>
                <w:sz w:val="20"/>
                <w:szCs w:val="20"/>
              </w:rPr>
              <w:t xml:space="preserve">also to the </w:t>
            </w:r>
            <w:r w:rsidR="00447093">
              <w:rPr>
                <w:rFonts w:ascii="Verdana" w:hAnsi="Verdana"/>
                <w:noProof/>
                <w:sz w:val="20"/>
                <w:szCs w:val="20"/>
              </w:rPr>
              <w:t>district</w:t>
            </w:r>
            <w:r w:rsidR="00DB1D34" w:rsidRPr="00DB1D34">
              <w:rPr>
                <w:rFonts w:ascii="Verdana" w:hAnsi="Verdana"/>
                <w:noProof/>
                <w:sz w:val="20"/>
                <w:szCs w:val="20"/>
              </w:rPr>
              <w:t xml:space="preserve"> directorate of the Ministry of the Interior  </w:t>
            </w:r>
            <w:r w:rsidR="00B13D57">
              <w:rPr>
                <w:rFonts w:ascii="Verdana" w:hAnsi="Verdana"/>
                <w:noProof/>
                <w:sz w:val="20"/>
                <w:szCs w:val="20"/>
              </w:rPr>
              <w:t xml:space="preserve">where </w:t>
            </w:r>
            <w:r w:rsidR="00DB1D34" w:rsidRPr="00DB1D34">
              <w:rPr>
                <w:rFonts w:ascii="Verdana" w:hAnsi="Verdana"/>
                <w:noProof/>
                <w:sz w:val="20"/>
                <w:szCs w:val="20"/>
              </w:rPr>
              <w:t xml:space="preserve">the </w:t>
            </w:r>
            <w:r w:rsidR="00B13D57">
              <w:rPr>
                <w:rFonts w:ascii="Verdana" w:hAnsi="Verdana"/>
                <w:noProof/>
                <w:sz w:val="20"/>
                <w:szCs w:val="20"/>
              </w:rPr>
              <w:t>offender and the victim have their current</w:t>
            </w:r>
            <w:r w:rsidR="00DB1D34" w:rsidRPr="00DB1D34">
              <w:rPr>
                <w:rFonts w:ascii="Verdana" w:hAnsi="Verdana"/>
                <w:noProof/>
                <w:sz w:val="20"/>
                <w:szCs w:val="20"/>
              </w:rPr>
              <w:t xml:space="preserve"> address</w:t>
            </w:r>
            <w:r w:rsidR="00B13D57">
              <w:rPr>
                <w:rFonts w:ascii="Verdana" w:hAnsi="Verdana"/>
                <w:noProof/>
                <w:sz w:val="20"/>
                <w:szCs w:val="20"/>
              </w:rPr>
              <w:t>.</w:t>
            </w:r>
            <w:r>
              <w:rPr>
                <w:rFonts w:ascii="Verdana" w:hAnsi="Verdana"/>
                <w:noProof/>
                <w:sz w:val="20"/>
                <w:szCs w:val="20"/>
              </w:rPr>
              <w:t xml:space="preserve"> </w:t>
            </w:r>
            <w:r>
              <w:rPr>
                <w:rFonts w:ascii="Verdana" w:hAnsi="Verdana"/>
                <w:sz w:val="20"/>
                <w:szCs w:val="20"/>
              </w:rPr>
              <w:fldChar w:fldCharType="end"/>
            </w:r>
          </w:p>
        </w:tc>
      </w:tr>
      <w:tr w:rsidR="009123CE" w:rsidRPr="007A37A9" w:rsidTr="00676395">
        <w:trPr>
          <w:trHeight w:val="294"/>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bookmarkStart w:id="7" w:name="Check3"/>
        <w:tc>
          <w:tcPr>
            <w:tcW w:w="5103" w:type="dxa"/>
            <w:tcBorders>
              <w:top w:val="nil"/>
              <w:bottom w:val="nil"/>
            </w:tcBorders>
          </w:tcPr>
          <w:p w:rsidR="009123CE" w:rsidRDefault="009123CE"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E9649F">
              <w:rPr>
                <w:rFonts w:ascii="Verdana" w:hAnsi="Verdana"/>
                <w:sz w:val="20"/>
                <w:szCs w:val="20"/>
                <w:lang w:val="en-GB" w:eastAsia="ko-KR"/>
              </w:rPr>
            </w:r>
            <w:r w:rsidR="00E9649F">
              <w:rPr>
                <w:rFonts w:ascii="Verdana" w:hAnsi="Verdana"/>
                <w:sz w:val="20"/>
                <w:szCs w:val="20"/>
                <w:lang w:val="en-GB" w:eastAsia="ko-KR"/>
              </w:rPr>
              <w:fldChar w:fldCharType="separate"/>
            </w:r>
            <w:r>
              <w:rPr>
                <w:rFonts w:ascii="Verdana" w:hAnsi="Verdana"/>
                <w:sz w:val="20"/>
                <w:szCs w:val="20"/>
                <w:lang w:val="en-GB" w:eastAsia="ko-KR"/>
              </w:rPr>
              <w:fldChar w:fldCharType="end"/>
            </w:r>
            <w:bookmarkEnd w:id="7"/>
            <w:r>
              <w:rPr>
                <w:rFonts w:ascii="Verdana" w:hAnsi="Verdana"/>
                <w:sz w:val="20"/>
                <w:szCs w:val="20"/>
                <w:lang w:val="en-GB" w:eastAsia="ko-KR"/>
              </w:rPr>
              <w:tab/>
              <w:t>No</w:t>
            </w:r>
            <w:r w:rsidRPr="00FC0032">
              <w:rPr>
                <w:rFonts w:ascii="Verdana" w:hAnsi="Verdana"/>
                <w:sz w:val="20"/>
                <w:szCs w:val="20"/>
                <w:lang w:val="en-GB" w:eastAsia="ko-KR"/>
              </w:rPr>
              <w:t xml:space="preserve"> </w:t>
            </w:r>
          </w:p>
        </w:tc>
      </w:tr>
      <w:tr w:rsidR="009123CE" w:rsidRPr="007A37A9" w:rsidTr="00676395">
        <w:trPr>
          <w:trHeight w:val="293"/>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trHeight w:val="218"/>
          <w:jc w:val="center"/>
        </w:trPr>
        <w:tc>
          <w:tcPr>
            <w:tcW w:w="5103" w:type="dxa"/>
            <w:vMerge w:val="restart"/>
          </w:tcPr>
          <w:p w:rsidR="009123CE" w:rsidRPr="007A37A9" w:rsidRDefault="009123CE"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9123CE" w:rsidRPr="007A37A9" w:rsidRDefault="009123CE" w:rsidP="0049235A">
            <w:pPr>
              <w:tabs>
                <w:tab w:val="left" w:pos="567"/>
              </w:tabs>
              <w:ind w:left="567" w:hanging="567"/>
              <w:jc w:val="both"/>
              <w:rPr>
                <w:rFonts w:ascii="Verdana" w:hAnsi="Verdana"/>
                <w:sz w:val="20"/>
                <w:szCs w:val="20"/>
                <w:lang w:val="en-GB"/>
              </w:rPr>
            </w:pPr>
          </w:p>
        </w:tc>
        <w:tc>
          <w:tcPr>
            <w:tcW w:w="5103" w:type="dxa"/>
            <w:tcBorders>
              <w:bottom w:val="nil"/>
            </w:tcBorders>
          </w:tcPr>
          <w:p w:rsidR="009123CE" w:rsidRPr="0049235A" w:rsidRDefault="009123CE"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E9649F">
              <w:rPr>
                <w:rFonts w:ascii="Verdana" w:hAnsi="Verdana"/>
                <w:sz w:val="20"/>
                <w:szCs w:val="20"/>
                <w:lang w:val="en-GB" w:eastAsia="ko-KR"/>
              </w:rPr>
            </w:r>
            <w:r w:rsidR="00E9649F">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9123CE" w:rsidRPr="007A37A9" w:rsidTr="00676395">
        <w:trPr>
          <w:trHeight w:val="215"/>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6B1FE8" w:rsidRDefault="009123CE" w:rsidP="00B05BC1">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12E60" w:rsidRPr="00412E60">
              <w:rPr>
                <w:rFonts w:ascii="Verdana" w:hAnsi="Verdana"/>
                <w:noProof/>
                <w:sz w:val="20"/>
                <w:szCs w:val="20"/>
              </w:rPr>
              <w:t xml:space="preserve">In the event of failure to enforce the court order the police body, which has established the violation, shall detain the perpetrator and </w:t>
            </w:r>
            <w:r w:rsidR="00B05BC1">
              <w:rPr>
                <w:rFonts w:ascii="Verdana" w:hAnsi="Verdana"/>
                <w:noProof/>
                <w:sz w:val="20"/>
                <w:szCs w:val="20"/>
              </w:rPr>
              <w:t>inform</w:t>
            </w:r>
            <w:r w:rsidR="00412E60" w:rsidRPr="00412E60">
              <w:rPr>
                <w:rFonts w:ascii="Verdana" w:hAnsi="Verdana"/>
                <w:noProof/>
                <w:sz w:val="20"/>
                <w:szCs w:val="20"/>
              </w:rPr>
              <w:t xml:space="preserve"> forthwith the prosecutor's office.</w:t>
            </w:r>
            <w:r>
              <w:rPr>
                <w:rFonts w:ascii="Verdana" w:hAnsi="Verdana"/>
                <w:sz w:val="20"/>
                <w:szCs w:val="20"/>
              </w:rPr>
              <w:fldChar w:fldCharType="end"/>
            </w:r>
          </w:p>
        </w:tc>
      </w:tr>
      <w:tr w:rsidR="009123CE" w:rsidRPr="007A37A9" w:rsidTr="00676395">
        <w:trPr>
          <w:trHeight w:val="215"/>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E9649F">
              <w:rPr>
                <w:rFonts w:ascii="Verdana" w:hAnsi="Verdana"/>
                <w:sz w:val="20"/>
                <w:szCs w:val="20"/>
                <w:lang w:val="en-GB" w:eastAsia="ko-KR"/>
              </w:rPr>
            </w:r>
            <w:r w:rsidR="00E9649F">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9123CE" w:rsidRPr="007A37A9" w:rsidTr="00676395">
        <w:trPr>
          <w:trHeight w:val="215"/>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6B1FE8" w:rsidRDefault="009123CE"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trHeight w:val="215"/>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E9649F">
              <w:rPr>
                <w:rFonts w:ascii="Verdana" w:hAnsi="Verdana"/>
                <w:sz w:val="20"/>
                <w:szCs w:val="20"/>
                <w:lang w:val="en-GB" w:eastAsia="ko-KR"/>
              </w:rPr>
            </w:r>
            <w:r w:rsidR="00E9649F">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9123CE" w:rsidRPr="007A37A9" w:rsidTr="00676395">
        <w:trPr>
          <w:trHeight w:val="215"/>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trHeight w:val="320"/>
          <w:jc w:val="center"/>
        </w:trPr>
        <w:tc>
          <w:tcPr>
            <w:tcW w:w="5103" w:type="dxa"/>
            <w:vMerge w:val="restart"/>
          </w:tcPr>
          <w:p w:rsidR="009123CE" w:rsidRPr="007A37A9" w:rsidRDefault="009123CE"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bottom w:val="nil"/>
            </w:tcBorders>
          </w:tcPr>
          <w:p w:rsidR="009123CE" w:rsidRPr="007A37A9" w:rsidRDefault="009123CE"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E9649F">
              <w:rPr>
                <w:rFonts w:ascii="Verdana" w:hAnsi="Verdana"/>
                <w:sz w:val="20"/>
                <w:szCs w:val="20"/>
                <w:lang w:val="en-GB" w:eastAsia="ko-KR"/>
              </w:rPr>
            </w:r>
            <w:r w:rsidR="00E9649F">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t>Yes</w:t>
            </w:r>
            <w:r w:rsidRPr="007A37A9">
              <w:rPr>
                <w:rFonts w:ascii="Verdana" w:hAnsi="Verdana"/>
                <w:sz w:val="20"/>
                <w:szCs w:val="20"/>
                <w:lang w:val="en-GB" w:eastAsia="ko-KR"/>
              </w:rPr>
              <w:t xml:space="preserve"> </w:t>
            </w:r>
          </w:p>
        </w:tc>
      </w:tr>
      <w:tr w:rsidR="009123CE" w:rsidRPr="007A37A9" w:rsidTr="00676395">
        <w:trPr>
          <w:trHeight w:val="320"/>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trHeight w:val="433"/>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E9649F">
              <w:rPr>
                <w:rFonts w:ascii="Verdana" w:hAnsi="Verdana"/>
                <w:sz w:val="20"/>
                <w:szCs w:val="20"/>
                <w:lang w:val="en-GB" w:eastAsia="ko-KR"/>
              </w:rPr>
            </w:r>
            <w:r w:rsidR="00E9649F">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9123CE" w:rsidRPr="007A37A9" w:rsidTr="00676395">
        <w:trPr>
          <w:trHeight w:val="320"/>
          <w:jc w:val="center"/>
        </w:trPr>
        <w:tc>
          <w:tcPr>
            <w:tcW w:w="5103" w:type="dxa"/>
            <w:vMerge w:val="restart"/>
          </w:tcPr>
          <w:p w:rsidR="009123CE" w:rsidRPr="007A37A9" w:rsidRDefault="009123CE"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bottom w:val="nil"/>
            </w:tcBorders>
          </w:tcPr>
          <w:p w:rsidR="009123CE" w:rsidRPr="007A37A9" w:rsidRDefault="009123CE"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E9649F">
              <w:rPr>
                <w:rFonts w:ascii="Verdana" w:hAnsi="Verdana"/>
                <w:sz w:val="20"/>
                <w:szCs w:val="20"/>
                <w:lang w:val="en-GB" w:eastAsia="ko-KR"/>
              </w:rPr>
            </w:r>
            <w:r w:rsidR="00E9649F">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9123CE" w:rsidRPr="007A37A9" w:rsidTr="00676395">
        <w:trPr>
          <w:trHeight w:val="320"/>
          <w:jc w:val="center"/>
        </w:trPr>
        <w:tc>
          <w:tcPr>
            <w:tcW w:w="5103" w:type="dxa"/>
            <w:vMerge/>
          </w:tcPr>
          <w:p w:rsidR="009123CE" w:rsidRPr="007A37A9" w:rsidRDefault="009123CE" w:rsidP="002245BF">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trHeight w:val="646"/>
          <w:jc w:val="center"/>
        </w:trPr>
        <w:tc>
          <w:tcPr>
            <w:tcW w:w="5103" w:type="dxa"/>
            <w:vMerge/>
          </w:tcPr>
          <w:p w:rsidR="009123CE" w:rsidRPr="007A37A9" w:rsidRDefault="009123CE" w:rsidP="0049235A">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E9649F">
              <w:rPr>
                <w:rFonts w:ascii="Verdana" w:hAnsi="Verdana"/>
                <w:sz w:val="20"/>
                <w:szCs w:val="20"/>
                <w:lang w:val="en-GB" w:eastAsia="ko-KR"/>
              </w:rPr>
            </w:r>
            <w:r w:rsidR="00E9649F">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9123CE" w:rsidRPr="007A37A9" w:rsidTr="00676395">
        <w:trPr>
          <w:trHeight w:val="487"/>
          <w:jc w:val="center"/>
        </w:trPr>
        <w:tc>
          <w:tcPr>
            <w:tcW w:w="5103" w:type="dxa"/>
            <w:vMerge w:val="restart"/>
          </w:tcPr>
          <w:p w:rsidR="009123CE" w:rsidRPr="007A37A9" w:rsidRDefault="009123CE"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bottom w:val="nil"/>
            </w:tcBorders>
          </w:tcPr>
          <w:p w:rsidR="009123CE" w:rsidRPr="007A37A9" w:rsidRDefault="009123CE"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E9649F">
              <w:rPr>
                <w:rFonts w:ascii="Verdana" w:hAnsi="Verdana"/>
                <w:sz w:val="20"/>
                <w:szCs w:val="20"/>
                <w:lang w:val="en-GB" w:eastAsia="ko-KR"/>
              </w:rPr>
            </w:r>
            <w:r w:rsidR="00E9649F">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9123CE" w:rsidRPr="007A37A9" w:rsidTr="00676395">
        <w:trPr>
          <w:trHeight w:val="487"/>
          <w:jc w:val="center"/>
        </w:trPr>
        <w:tc>
          <w:tcPr>
            <w:tcW w:w="5103" w:type="dxa"/>
            <w:vMerge/>
          </w:tcPr>
          <w:p w:rsidR="009123CE" w:rsidRDefault="009123CE" w:rsidP="002245BF">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trHeight w:val="487"/>
          <w:jc w:val="center"/>
        </w:trPr>
        <w:tc>
          <w:tcPr>
            <w:tcW w:w="5103" w:type="dxa"/>
            <w:vMerge/>
          </w:tcPr>
          <w:p w:rsidR="009123CE" w:rsidRDefault="009123CE" w:rsidP="002245BF">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E9649F">
              <w:rPr>
                <w:rFonts w:ascii="Verdana" w:hAnsi="Verdana"/>
                <w:sz w:val="20"/>
                <w:szCs w:val="20"/>
                <w:lang w:val="en-GB" w:eastAsia="ko-KR"/>
              </w:rPr>
            </w:r>
            <w:r w:rsidR="00E9649F">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rsidR="009123CE" w:rsidRDefault="009123CE" w:rsidP="0023510A">
      <w:pPr>
        <w:pStyle w:val="Header"/>
        <w:spacing w:after="120"/>
        <w:ind w:left="576"/>
        <w:jc w:val="both"/>
        <w:rPr>
          <w:rFonts w:ascii="Verdana" w:hAnsi="Verdana"/>
          <w:b/>
          <w:sz w:val="20"/>
          <w:szCs w:val="20"/>
          <w:lang w:val="en-GB" w:eastAsia="ko-KR"/>
        </w:rPr>
      </w:pPr>
    </w:p>
    <w:p w:rsidR="009123CE" w:rsidRDefault="009123CE">
      <w:pPr>
        <w:rPr>
          <w:rFonts w:ascii="Verdana" w:hAnsi="Verdana"/>
          <w:b/>
          <w:sz w:val="20"/>
          <w:szCs w:val="20"/>
          <w:lang w:val="en-GB" w:eastAsia="ko-KR"/>
        </w:rPr>
      </w:pPr>
      <w:r>
        <w:rPr>
          <w:rFonts w:ascii="Verdana" w:hAnsi="Verdana"/>
          <w:b/>
          <w:sz w:val="20"/>
          <w:szCs w:val="20"/>
          <w:lang w:val="en-GB" w:eastAsia="ko-KR"/>
        </w:rPr>
        <w:br w:type="page"/>
      </w:r>
    </w:p>
    <w:p w:rsidR="009123CE" w:rsidRPr="007A37A9" w:rsidRDefault="009123CE" w:rsidP="0023510A">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PART III: ENFORCEMENT OF FOREIGN PROTECTION ORDERS RENDERED BY JUDICIAL, ADMINISTRATIVE OR OTHER COMPETENT AUTHORITIES</w:t>
      </w:r>
    </w:p>
    <w:bookmarkStart w:id="8" w:name="Check5"/>
    <w:p w:rsidR="009123CE" w:rsidRPr="007A37A9" w:rsidRDefault="009123CE" w:rsidP="0049235A">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ed w:val="0"/>
            </w:checkBox>
          </w:ffData>
        </w:fldChar>
      </w:r>
      <w:r>
        <w:rPr>
          <w:rFonts w:ascii="Verdana" w:hAnsi="Verdana"/>
          <w:b/>
          <w:sz w:val="20"/>
          <w:szCs w:val="20"/>
          <w:lang w:val="en-GB" w:eastAsia="ko-KR"/>
        </w:rPr>
        <w:instrText xml:space="preserve"> FORMCHECKBOX </w:instrText>
      </w:r>
      <w:r w:rsidR="00E9649F">
        <w:rPr>
          <w:rFonts w:ascii="Verdana" w:hAnsi="Verdana"/>
          <w:b/>
          <w:sz w:val="20"/>
          <w:szCs w:val="20"/>
          <w:lang w:val="en-GB" w:eastAsia="ko-KR"/>
        </w:rPr>
      </w:r>
      <w:r w:rsidR="00E9649F">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8"/>
      <w:r>
        <w:rPr>
          <w:rFonts w:ascii="Verdana" w:hAnsi="Verdana"/>
          <w:b/>
          <w:sz w:val="20"/>
          <w:szCs w:val="20"/>
          <w:lang w:val="en-GB" w:eastAsia="ko-KR"/>
        </w:rPr>
        <w:tab/>
      </w:r>
      <w:r w:rsidRPr="007A37A9">
        <w:rPr>
          <w:rFonts w:ascii="Verdana" w:hAnsi="Verdana"/>
          <w:b/>
          <w:sz w:val="20"/>
          <w:szCs w:val="20"/>
          <w:lang w:val="en-GB" w:eastAsia="ko-KR"/>
        </w:rPr>
        <w:t xml:space="preserve">The responses to questions in Section 1 are the same as for Part II, Section 1 (if so, please go to Part III, Section 2) </w:t>
      </w:r>
    </w:p>
    <w:p w:rsidR="009123CE" w:rsidRPr="007A37A9" w:rsidRDefault="009123CE" w:rsidP="0023510A">
      <w:pPr>
        <w:pStyle w:val="Header"/>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9123CE" w:rsidRPr="007A37A9" w:rsidTr="00676395">
        <w:trPr>
          <w:trHeight w:val="235"/>
          <w:jc w:val="center"/>
        </w:trPr>
        <w:tc>
          <w:tcPr>
            <w:tcW w:w="10206" w:type="dxa"/>
            <w:shd w:val="clear" w:color="auto" w:fill="D9D9D9"/>
          </w:tcPr>
          <w:p w:rsidR="009123CE" w:rsidRPr="007A37A9" w:rsidRDefault="009123CE" w:rsidP="0049235A">
            <w:pPr>
              <w:pStyle w:val="Head1PD3"/>
              <w:tabs>
                <w:tab w:val="left" w:pos="567"/>
              </w:tabs>
              <w:jc w:val="both"/>
              <w:rPr>
                <w:lang w:eastAsia="ko-KR"/>
              </w:rPr>
            </w:pPr>
            <w:r w:rsidRPr="007A37A9">
              <w:rPr>
                <w:lang w:eastAsia="ko-KR"/>
              </w:rPr>
              <w:t>1.</w:t>
            </w:r>
            <w:r>
              <w:tab/>
            </w:r>
            <w:r w:rsidRPr="007A37A9">
              <w:rPr>
                <w:lang w:eastAsia="ko-KR"/>
              </w:rPr>
              <w:t>COMPETENT</w:t>
            </w:r>
            <w:r w:rsidRPr="007A37A9">
              <w:t xml:space="preserve"> Enforcement AUTHORITIES </w:t>
            </w:r>
            <w:r w:rsidRPr="007A37A9">
              <w:rPr>
                <w:lang w:eastAsia="ko-KR"/>
              </w:rPr>
              <w:t xml:space="preserve"> </w:t>
            </w:r>
          </w:p>
        </w:tc>
      </w:tr>
      <w:tr w:rsidR="009123CE" w:rsidRPr="007A37A9" w:rsidTr="00676395">
        <w:trPr>
          <w:jc w:val="center"/>
        </w:trPr>
        <w:tc>
          <w:tcPr>
            <w:tcW w:w="10206" w:type="dxa"/>
          </w:tcPr>
          <w:p w:rsidR="009123CE" w:rsidRPr="007A37A9" w:rsidRDefault="009123CE"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of </w:t>
            </w:r>
            <w:r w:rsidRPr="007A37A9">
              <w:t>C</w:t>
            </w:r>
            <w:r w:rsidRPr="007A37A9">
              <w:rPr>
                <w:lang w:eastAsia="ko-KR"/>
              </w:rPr>
              <w:t>OMPETENT</w:t>
            </w:r>
            <w:r w:rsidRPr="007A37A9">
              <w:t xml:space="preserve"> AUTHORITY </w:t>
            </w:r>
            <w:r w:rsidRPr="007A37A9">
              <w:rPr>
                <w:lang w:eastAsia="ko-KR"/>
              </w:rPr>
              <w:t>that is responsible for the  enforcement of FOREIGN protection orders</w:t>
            </w:r>
          </w:p>
        </w:tc>
      </w:tr>
      <w:tr w:rsidR="009123CE" w:rsidRPr="007A37A9" w:rsidTr="00676395">
        <w:trPr>
          <w:trHeight w:val="335"/>
          <w:jc w:val="center"/>
        </w:trPr>
        <w:tc>
          <w:tcPr>
            <w:tcW w:w="10206" w:type="dxa"/>
            <w:tcBorders>
              <w:bottom w:val="nil"/>
            </w:tcBorders>
          </w:tcPr>
          <w:p w:rsidR="009123CE" w:rsidRPr="002245BF" w:rsidRDefault="009123CE"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9123CE" w:rsidRPr="007A37A9" w:rsidTr="00676395">
        <w:trPr>
          <w:trHeight w:val="326"/>
          <w:jc w:val="center"/>
        </w:trPr>
        <w:tc>
          <w:tcPr>
            <w:tcW w:w="10206" w:type="dxa"/>
            <w:tcBorders>
              <w:top w:val="nil"/>
              <w:bottom w:val="nil"/>
            </w:tcBorders>
          </w:tcPr>
          <w:p w:rsidR="009123CE" w:rsidRDefault="009123CE"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9123CE" w:rsidRPr="007A37A9" w:rsidTr="00676395">
        <w:trPr>
          <w:trHeight w:val="326"/>
          <w:jc w:val="center"/>
        </w:trPr>
        <w:tc>
          <w:tcPr>
            <w:tcW w:w="10206" w:type="dxa"/>
            <w:tcBorders>
              <w:top w:val="nil"/>
              <w:bottom w:val="nil"/>
            </w:tcBorders>
          </w:tcPr>
          <w:p w:rsidR="009123CE" w:rsidRDefault="009123CE"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9123CE" w:rsidRPr="007A37A9" w:rsidTr="00676395">
        <w:trPr>
          <w:trHeight w:val="326"/>
          <w:jc w:val="center"/>
        </w:trPr>
        <w:tc>
          <w:tcPr>
            <w:tcW w:w="10206" w:type="dxa"/>
            <w:tcBorders>
              <w:top w:val="nil"/>
              <w:bottom w:val="nil"/>
            </w:tcBorders>
          </w:tcPr>
          <w:p w:rsidR="009123CE" w:rsidRDefault="009123CE"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Other</w:t>
            </w:r>
            <w:r w:rsidRPr="007A37A9">
              <w:rPr>
                <w:rFonts w:ascii="Verdana" w:hAnsi="Verdana" w:cs="Arial"/>
                <w:sz w:val="20"/>
                <w:szCs w:val="20"/>
                <w:lang w:val="en-GB" w:eastAsia="ko-KR"/>
              </w:rPr>
              <w:t xml:space="preserve"> </w:t>
            </w:r>
          </w:p>
        </w:tc>
      </w:tr>
      <w:tr w:rsidR="009123CE" w:rsidRPr="007A37A9" w:rsidTr="00676395">
        <w:trPr>
          <w:trHeight w:val="326"/>
          <w:jc w:val="center"/>
        </w:trPr>
        <w:tc>
          <w:tcPr>
            <w:tcW w:w="10206" w:type="dxa"/>
            <w:tcBorders>
              <w:top w:val="nil"/>
              <w:bottom w:val="nil"/>
            </w:tcBorders>
          </w:tcPr>
          <w:p w:rsidR="009123CE" w:rsidRDefault="009123CE"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trHeight w:val="326"/>
          <w:jc w:val="center"/>
        </w:trPr>
        <w:tc>
          <w:tcPr>
            <w:tcW w:w="10206" w:type="dxa"/>
            <w:tcBorders>
              <w:top w:val="nil"/>
              <w:bottom w:val="nil"/>
            </w:tcBorders>
          </w:tcPr>
          <w:p w:rsidR="009123CE" w:rsidRDefault="009123CE"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76395">
        <w:trPr>
          <w:trHeight w:val="326"/>
          <w:jc w:val="center"/>
        </w:trPr>
        <w:tc>
          <w:tcPr>
            <w:tcW w:w="10206" w:type="dxa"/>
            <w:tcBorders>
              <w:top w:val="nil"/>
              <w:bottom w:val="nil"/>
            </w:tcBorders>
          </w:tcPr>
          <w:p w:rsidR="009123CE" w:rsidRPr="002245BF" w:rsidRDefault="009123CE"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9123CE" w:rsidRPr="007A37A9" w:rsidTr="00676395">
        <w:trPr>
          <w:trHeight w:val="326"/>
          <w:jc w:val="center"/>
        </w:trPr>
        <w:tc>
          <w:tcPr>
            <w:tcW w:w="10206" w:type="dxa"/>
            <w:tcBorders>
              <w:top w:val="nil"/>
              <w:bottom w:val="nil"/>
            </w:tcBorders>
          </w:tcPr>
          <w:p w:rsidR="009123CE" w:rsidRPr="002245BF" w:rsidRDefault="009123CE"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9123CE" w:rsidRPr="007A37A9" w:rsidTr="00676395">
        <w:trPr>
          <w:trHeight w:val="326"/>
          <w:jc w:val="center"/>
        </w:trPr>
        <w:tc>
          <w:tcPr>
            <w:tcW w:w="10206" w:type="dxa"/>
            <w:tcBorders>
              <w:top w:val="nil"/>
              <w:bottom w:val="nil"/>
            </w:tcBorders>
          </w:tcPr>
          <w:p w:rsidR="009123CE" w:rsidRPr="002245BF" w:rsidRDefault="009123CE"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9123CE" w:rsidRPr="007A37A9" w:rsidTr="00676395">
        <w:trPr>
          <w:trHeight w:val="326"/>
          <w:jc w:val="center"/>
        </w:trPr>
        <w:tc>
          <w:tcPr>
            <w:tcW w:w="10206" w:type="dxa"/>
            <w:tcBorders>
              <w:top w:val="nil"/>
              <w:bottom w:val="nil"/>
            </w:tcBorders>
          </w:tcPr>
          <w:p w:rsidR="009123CE" w:rsidRPr="002245BF" w:rsidRDefault="009123CE"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9123CE" w:rsidRPr="007A37A9" w:rsidTr="00676395">
        <w:trPr>
          <w:trHeight w:val="326"/>
          <w:jc w:val="center"/>
        </w:trPr>
        <w:tc>
          <w:tcPr>
            <w:tcW w:w="10206" w:type="dxa"/>
            <w:tcBorders>
              <w:top w:val="nil"/>
              <w:bottom w:val="nil"/>
            </w:tcBorders>
          </w:tcPr>
          <w:p w:rsidR="009123CE" w:rsidRPr="002245BF" w:rsidRDefault="009123CE"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9123CE" w:rsidRPr="007A37A9" w:rsidTr="00676395">
        <w:trPr>
          <w:trHeight w:val="326"/>
          <w:jc w:val="center"/>
        </w:trPr>
        <w:tc>
          <w:tcPr>
            <w:tcW w:w="10206" w:type="dxa"/>
            <w:tcBorders>
              <w:top w:val="nil"/>
              <w:bottom w:val="nil"/>
            </w:tcBorders>
          </w:tcPr>
          <w:p w:rsidR="009123CE" w:rsidRPr="002245BF" w:rsidRDefault="009123CE"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9123CE" w:rsidRPr="007A37A9" w:rsidTr="00676395">
        <w:trPr>
          <w:trHeight w:val="326"/>
          <w:jc w:val="center"/>
        </w:trPr>
        <w:tc>
          <w:tcPr>
            <w:tcW w:w="10206" w:type="dxa"/>
            <w:tcBorders>
              <w:top w:val="nil"/>
            </w:tcBorders>
          </w:tcPr>
          <w:p w:rsidR="009123CE" w:rsidRDefault="009123CE"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123CE" w:rsidRPr="007A37A9" w:rsidRDefault="009123CE"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9123CE" w:rsidRPr="007A37A9" w:rsidTr="00630855">
        <w:trPr>
          <w:trHeight w:val="235"/>
          <w:jc w:val="center"/>
        </w:trPr>
        <w:tc>
          <w:tcPr>
            <w:tcW w:w="10206" w:type="dxa"/>
          </w:tcPr>
          <w:p w:rsidR="009123CE" w:rsidRPr="007A37A9" w:rsidRDefault="009123CE"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that is responsible for the enforcement of FOREIGN protection orders</w:t>
            </w:r>
            <w:r w:rsidRPr="007A37A9">
              <w:t xml:space="preserve"> (IF APPLICABLE)</w:t>
            </w:r>
            <w:r w:rsidRPr="007A37A9">
              <w:rPr>
                <w:b w:val="0"/>
                <w:sz w:val="16"/>
                <w:szCs w:val="16"/>
              </w:rPr>
              <w:t xml:space="preserve"> </w:t>
            </w:r>
            <w:r w:rsidRPr="007A37A9">
              <w:rPr>
                <w:b w:val="0"/>
                <w:sz w:val="16"/>
                <w:szCs w:val="16"/>
                <w:lang w:eastAsia="ko-KR"/>
              </w:rPr>
              <w:t xml:space="preserve"> </w:t>
            </w:r>
          </w:p>
        </w:tc>
      </w:tr>
      <w:tr w:rsidR="009123CE" w:rsidRPr="007A37A9" w:rsidTr="00630855">
        <w:trPr>
          <w:trHeight w:val="339"/>
          <w:jc w:val="center"/>
        </w:trPr>
        <w:tc>
          <w:tcPr>
            <w:tcW w:w="10206" w:type="dxa"/>
            <w:tcBorders>
              <w:bottom w:val="nil"/>
            </w:tcBorders>
          </w:tcPr>
          <w:p w:rsidR="009123CE" w:rsidRPr="007A37A9" w:rsidRDefault="009123CE"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Pr>
                <w:rFonts w:ascii="Verdana" w:hAnsi="Verdana" w:cs="Arial"/>
                <w:sz w:val="20"/>
                <w:szCs w:val="20"/>
                <w:lang w:val="en-GB" w:eastAsia="ko-KR"/>
              </w:rPr>
              <w:t xml:space="preserve"> / jurisdiction</w:t>
            </w:r>
          </w:p>
        </w:tc>
      </w:tr>
      <w:tr w:rsidR="009123CE" w:rsidRPr="007A37A9" w:rsidTr="00630855">
        <w:trPr>
          <w:trHeight w:val="338"/>
          <w:jc w:val="center"/>
        </w:trPr>
        <w:tc>
          <w:tcPr>
            <w:tcW w:w="10206" w:type="dxa"/>
            <w:tcBorders>
              <w:top w:val="nil"/>
              <w:bottom w:val="nil"/>
            </w:tcBorders>
          </w:tcPr>
          <w:p w:rsidR="009123CE" w:rsidRPr="002245BF" w:rsidRDefault="009123CE"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9123CE" w:rsidRPr="007A37A9" w:rsidTr="00630855">
        <w:trPr>
          <w:trHeight w:val="338"/>
          <w:jc w:val="center"/>
        </w:trPr>
        <w:tc>
          <w:tcPr>
            <w:tcW w:w="10206" w:type="dxa"/>
            <w:tcBorders>
              <w:top w:val="nil"/>
              <w:bottom w:val="nil"/>
            </w:tcBorders>
          </w:tcPr>
          <w:p w:rsidR="009123CE" w:rsidRDefault="009123CE"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9123CE" w:rsidRPr="007A37A9" w:rsidTr="00630855">
        <w:trPr>
          <w:trHeight w:val="338"/>
          <w:jc w:val="center"/>
        </w:trPr>
        <w:tc>
          <w:tcPr>
            <w:tcW w:w="10206" w:type="dxa"/>
            <w:tcBorders>
              <w:top w:val="nil"/>
              <w:bottom w:val="nil"/>
            </w:tcBorders>
          </w:tcPr>
          <w:p w:rsidR="009123CE" w:rsidRDefault="009123CE"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9123CE" w:rsidRPr="007A37A9" w:rsidTr="00630855">
        <w:trPr>
          <w:trHeight w:val="338"/>
          <w:jc w:val="center"/>
        </w:trPr>
        <w:tc>
          <w:tcPr>
            <w:tcW w:w="10206" w:type="dxa"/>
            <w:tcBorders>
              <w:top w:val="nil"/>
              <w:bottom w:val="nil"/>
            </w:tcBorders>
          </w:tcPr>
          <w:p w:rsidR="009123CE" w:rsidRDefault="009123CE"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Other</w:t>
            </w:r>
            <w:r w:rsidRPr="007A37A9">
              <w:rPr>
                <w:rFonts w:ascii="Verdana" w:hAnsi="Verdana" w:cs="Arial"/>
                <w:sz w:val="20"/>
                <w:szCs w:val="20"/>
                <w:lang w:val="en-GB" w:eastAsia="ko-KR"/>
              </w:rPr>
              <w:t xml:space="preserve"> </w:t>
            </w:r>
          </w:p>
        </w:tc>
      </w:tr>
      <w:tr w:rsidR="009123CE" w:rsidRPr="007A37A9" w:rsidTr="00630855">
        <w:trPr>
          <w:trHeight w:val="338"/>
          <w:jc w:val="center"/>
        </w:trPr>
        <w:tc>
          <w:tcPr>
            <w:tcW w:w="10206" w:type="dxa"/>
            <w:tcBorders>
              <w:top w:val="nil"/>
              <w:bottom w:val="nil"/>
            </w:tcBorders>
          </w:tcPr>
          <w:p w:rsidR="009123CE" w:rsidRDefault="009123CE"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338"/>
          <w:jc w:val="center"/>
        </w:trPr>
        <w:tc>
          <w:tcPr>
            <w:tcW w:w="10206" w:type="dxa"/>
            <w:tcBorders>
              <w:top w:val="nil"/>
              <w:bottom w:val="nil"/>
            </w:tcBorders>
          </w:tcPr>
          <w:p w:rsidR="009123CE" w:rsidRDefault="009123CE"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338"/>
          <w:jc w:val="center"/>
        </w:trPr>
        <w:tc>
          <w:tcPr>
            <w:tcW w:w="10206" w:type="dxa"/>
            <w:tcBorders>
              <w:top w:val="nil"/>
              <w:bottom w:val="nil"/>
            </w:tcBorders>
          </w:tcPr>
          <w:p w:rsidR="009123CE" w:rsidRPr="002245BF" w:rsidRDefault="009123CE"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9123CE" w:rsidRPr="007A37A9" w:rsidTr="00630855">
        <w:trPr>
          <w:trHeight w:val="338"/>
          <w:jc w:val="center"/>
        </w:trPr>
        <w:tc>
          <w:tcPr>
            <w:tcW w:w="10206" w:type="dxa"/>
            <w:tcBorders>
              <w:top w:val="nil"/>
              <w:bottom w:val="nil"/>
            </w:tcBorders>
          </w:tcPr>
          <w:p w:rsidR="009123CE" w:rsidRPr="002245BF" w:rsidRDefault="009123CE"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9123CE" w:rsidRPr="007A37A9" w:rsidTr="00630855">
        <w:trPr>
          <w:trHeight w:val="338"/>
          <w:jc w:val="center"/>
        </w:trPr>
        <w:tc>
          <w:tcPr>
            <w:tcW w:w="10206" w:type="dxa"/>
            <w:tcBorders>
              <w:top w:val="nil"/>
              <w:bottom w:val="nil"/>
            </w:tcBorders>
          </w:tcPr>
          <w:p w:rsidR="009123CE" w:rsidRPr="002245BF" w:rsidRDefault="009123CE"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9123CE" w:rsidRPr="007A37A9" w:rsidTr="00630855">
        <w:trPr>
          <w:trHeight w:val="338"/>
          <w:jc w:val="center"/>
        </w:trPr>
        <w:tc>
          <w:tcPr>
            <w:tcW w:w="10206" w:type="dxa"/>
            <w:tcBorders>
              <w:top w:val="nil"/>
              <w:bottom w:val="nil"/>
            </w:tcBorders>
          </w:tcPr>
          <w:p w:rsidR="009123CE" w:rsidRPr="002245BF" w:rsidRDefault="009123CE"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9123CE" w:rsidRPr="007A37A9" w:rsidTr="00630855">
        <w:trPr>
          <w:trHeight w:val="338"/>
          <w:jc w:val="center"/>
        </w:trPr>
        <w:tc>
          <w:tcPr>
            <w:tcW w:w="10206" w:type="dxa"/>
            <w:tcBorders>
              <w:top w:val="nil"/>
              <w:bottom w:val="nil"/>
            </w:tcBorders>
          </w:tcPr>
          <w:p w:rsidR="009123CE" w:rsidRPr="002245BF" w:rsidRDefault="009123CE"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9123CE" w:rsidRPr="007A37A9" w:rsidTr="00630855">
        <w:trPr>
          <w:trHeight w:val="338"/>
          <w:jc w:val="center"/>
        </w:trPr>
        <w:tc>
          <w:tcPr>
            <w:tcW w:w="10206" w:type="dxa"/>
            <w:tcBorders>
              <w:top w:val="nil"/>
              <w:bottom w:val="nil"/>
            </w:tcBorders>
          </w:tcPr>
          <w:p w:rsidR="009123CE" w:rsidRPr="002245BF" w:rsidRDefault="009123CE"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9123CE" w:rsidRPr="007A37A9" w:rsidTr="00630855">
        <w:trPr>
          <w:trHeight w:val="338"/>
          <w:jc w:val="center"/>
        </w:trPr>
        <w:tc>
          <w:tcPr>
            <w:tcW w:w="10206" w:type="dxa"/>
            <w:tcBorders>
              <w:top w:val="nil"/>
            </w:tcBorders>
          </w:tcPr>
          <w:p w:rsidR="009123CE" w:rsidRDefault="009123CE"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123CE" w:rsidRPr="007A37A9" w:rsidRDefault="009123CE" w:rsidP="0023510A">
      <w:pPr>
        <w:pStyle w:val="Header"/>
        <w:ind w:right="360"/>
        <w:rPr>
          <w:rFonts w:ascii="Verdana" w:hAnsi="Verdana"/>
          <w:b/>
          <w:sz w:val="20"/>
          <w:szCs w:val="20"/>
          <w:lang w:val="en-GB" w:eastAsia="ko-KR"/>
        </w:rPr>
      </w:pPr>
    </w:p>
    <w:p w:rsidR="009123CE" w:rsidRDefault="009123CE">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1A5B24" w:rsidTr="002245BF">
        <w:trPr>
          <w:trHeight w:val="235"/>
        </w:trPr>
        <w:tc>
          <w:tcPr>
            <w:tcW w:w="10206" w:type="dxa"/>
            <w:gridSpan w:val="2"/>
          </w:tcPr>
          <w:p w:rsidR="009123CE" w:rsidRPr="001A5B24" w:rsidRDefault="009123CE"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ENFORCEMENT AUTHORITIES </w:t>
            </w:r>
            <w:r w:rsidRPr="001A5B24">
              <w:rPr>
                <w:caps w:val="0"/>
                <w:highlight w:val="darkGray"/>
                <w:lang w:eastAsia="ko-KR"/>
              </w:rPr>
              <w:t>OPERATION</w:t>
            </w:r>
          </w:p>
        </w:tc>
      </w:tr>
      <w:tr w:rsidR="009123CE" w:rsidRPr="001A5B24" w:rsidTr="002245BF">
        <w:trPr>
          <w:trHeight w:val="788"/>
        </w:trPr>
        <w:tc>
          <w:tcPr>
            <w:tcW w:w="10206" w:type="dxa"/>
            <w:gridSpan w:val="2"/>
          </w:tcPr>
          <w:p w:rsidR="009123CE" w:rsidRPr="001A5B24" w:rsidRDefault="009123CE"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Enforcement Authority if there is more than one designated in your State </w:t>
            </w:r>
            <w:r>
              <w:rPr>
                <w:rFonts w:ascii="Verdana" w:hAnsi="Verdana" w:cs="Arial"/>
                <w:sz w:val="20"/>
                <w:szCs w:val="20"/>
                <w:highlight w:val="darkGray"/>
                <w:lang w:val="en-GB" w:eastAsia="ko-KR"/>
              </w:rPr>
              <w:t xml:space="preserve">/ jurisdiction </w:t>
            </w:r>
            <w:r w:rsidRPr="001A5B24">
              <w:rPr>
                <w:rFonts w:ascii="Verdana" w:hAnsi="Verdana" w:cs="Arial"/>
                <w:sz w:val="20"/>
                <w:szCs w:val="20"/>
                <w:highlight w:val="darkGray"/>
                <w:lang w:val="en-GB" w:eastAsia="ko-KR"/>
              </w:rPr>
              <w:t>(attach additional pages)</w:t>
            </w:r>
          </w:p>
        </w:tc>
      </w:tr>
      <w:tr w:rsidR="009123CE" w:rsidRPr="001A5B24" w:rsidTr="0007671B">
        <w:trPr>
          <w:trHeight w:val="787"/>
        </w:trPr>
        <w:tc>
          <w:tcPr>
            <w:tcW w:w="5103" w:type="dxa"/>
          </w:tcPr>
          <w:p w:rsidR="009123CE" w:rsidRPr="001A5B24" w:rsidRDefault="009123CE"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Pr="001A5B24">
              <w:rPr>
                <w:rFonts w:ascii="Verdana" w:hAnsi="Verdana" w:cs="Arial"/>
                <w:sz w:val="20"/>
                <w:szCs w:val="20"/>
                <w:highlight w:val="darkGray"/>
                <w:lang w:val="en-GB" w:eastAsia="ko-KR"/>
              </w:rPr>
              <w:tab/>
            </w:r>
            <w:r w:rsidRPr="001A5B24">
              <w:rPr>
                <w:rFonts w:ascii="Verdana" w:hAnsi="Verdana" w:cs="Arial"/>
                <w:sz w:val="20"/>
                <w:szCs w:val="20"/>
                <w:highlight w:val="darkGray"/>
                <w:lang w:val="en-GB"/>
              </w:rPr>
              <w:t xml:space="preserve">What are the working days and hours of the </w:t>
            </w:r>
            <w:r w:rsidRPr="001A5B24">
              <w:rPr>
                <w:rFonts w:ascii="Verdana" w:hAnsi="Verdana" w:cs="Arial"/>
                <w:sz w:val="20"/>
                <w:szCs w:val="20"/>
                <w:highlight w:val="darkGray"/>
                <w:lang w:val="en-GB" w:eastAsia="ko-KR"/>
              </w:rPr>
              <w:t xml:space="preserve">Competent Enforcement </w:t>
            </w:r>
            <w:r w:rsidRPr="001A5B24">
              <w:rPr>
                <w:rFonts w:ascii="Verdana" w:hAnsi="Verdana" w:cs="Arial"/>
                <w:sz w:val="20"/>
                <w:szCs w:val="20"/>
                <w:highlight w:val="darkGray"/>
                <w:lang w:val="en-GB"/>
              </w:rPr>
              <w:t>Authority?</w:t>
            </w:r>
          </w:p>
          <w:p w:rsidR="009123CE" w:rsidRPr="001A5B24" w:rsidRDefault="009123CE" w:rsidP="0007671B">
            <w:pPr>
              <w:ind w:left="567" w:hanging="567"/>
              <w:rPr>
                <w:rFonts w:ascii="Verdana" w:hAnsi="Verdana" w:cs="Arial"/>
                <w:sz w:val="20"/>
                <w:szCs w:val="20"/>
                <w:highlight w:val="darkGray"/>
                <w:lang w:val="en-GB" w:eastAsia="ko-KR"/>
              </w:rPr>
            </w:pPr>
          </w:p>
        </w:tc>
        <w:tc>
          <w:tcPr>
            <w:tcW w:w="5103" w:type="dxa"/>
          </w:tcPr>
          <w:p w:rsidR="009123CE" w:rsidRPr="001A5B24" w:rsidRDefault="009123CE"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Pr="001A5B24">
              <w:rPr>
                <w:rFonts w:ascii="Verdana" w:hAnsi="Verdana" w:cs="Arial"/>
                <w:sz w:val="20"/>
                <w:szCs w:val="20"/>
                <w:highlight w:val="darkGray"/>
                <w:u w:val="single"/>
                <w:lang w:val="en-GB"/>
              </w:rPr>
              <w:t xml:space="preserve"> </w:t>
            </w:r>
          </w:p>
          <w:p w:rsidR="009123CE" w:rsidRPr="001A5B24" w:rsidRDefault="009123CE"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9123CE" w:rsidRPr="001A5B24" w:rsidRDefault="009123CE"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Closing time: </w:t>
            </w:r>
          </w:p>
          <w:p w:rsidR="009123CE" w:rsidRPr="001A5B24" w:rsidRDefault="009123CE"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 periods (</w:t>
            </w:r>
            <w:r w:rsidRPr="001A5B24">
              <w:rPr>
                <w:rFonts w:ascii="Verdana" w:hAnsi="Verdana"/>
                <w:i/>
                <w:sz w:val="20"/>
                <w:szCs w:val="20"/>
                <w:highlight w:val="darkGray"/>
                <w:lang w:val="en-GB"/>
              </w:rPr>
              <w:t>e.g.,</w:t>
            </w:r>
            <w:r w:rsidRPr="001A5B24">
              <w:rPr>
                <w:rFonts w:ascii="Verdana" w:hAnsi="Verdana" w:cs="Arial"/>
                <w:sz w:val="20"/>
                <w:szCs w:val="20"/>
                <w:highlight w:val="darkGray"/>
                <w:lang w:val="en-GB"/>
              </w:rPr>
              <w:t xml:space="preserve"> public holidays, court closures): </w:t>
            </w:r>
          </w:p>
        </w:tc>
      </w:tr>
      <w:tr w:rsidR="009123CE" w:rsidRPr="001A5B24" w:rsidTr="0007671B">
        <w:trPr>
          <w:trHeight w:val="235"/>
        </w:trPr>
        <w:tc>
          <w:tcPr>
            <w:tcW w:w="5103" w:type="dxa"/>
          </w:tcPr>
          <w:p w:rsidR="009123CE" w:rsidRPr="001A5B24" w:rsidRDefault="009123CE"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Pr="001A5B24">
              <w:rPr>
                <w:rFonts w:ascii="Verdana" w:hAnsi="Verdana" w:cs="Arial"/>
                <w:sz w:val="20"/>
                <w:szCs w:val="20"/>
                <w:highlight w:val="darkGray"/>
                <w:lang w:val="en-GB" w:eastAsia="ko-KR"/>
              </w:rPr>
              <w:tab/>
            </w: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Pr="001A5B24">
              <w:rPr>
                <w:rFonts w:ascii="Verdana" w:hAnsi="Verdana" w:cs="Arial"/>
                <w:sz w:val="20"/>
                <w:szCs w:val="20"/>
                <w:highlight w:val="darkGray"/>
                <w:lang w:val="en-GB"/>
              </w:rPr>
              <w:t xml:space="preserve"> be accessed outside of 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9123CE" w:rsidRPr="001A5B24" w:rsidRDefault="009123CE" w:rsidP="0007671B">
            <w:pPr>
              <w:spacing w:after="120"/>
              <w:ind w:left="567" w:hanging="567"/>
              <w:rPr>
                <w:rFonts w:ascii="Verdana" w:hAnsi="Verdana"/>
                <w:sz w:val="20"/>
                <w:szCs w:val="20"/>
                <w:highlight w:val="darkGray"/>
                <w:lang w:val="en-GB" w:eastAsia="ko-KR"/>
              </w:rPr>
            </w:pPr>
          </w:p>
        </w:tc>
        <w:tc>
          <w:tcPr>
            <w:tcW w:w="5103" w:type="dxa"/>
          </w:tcPr>
          <w:p w:rsidR="009123CE" w:rsidRPr="001A5B24" w:rsidRDefault="009123CE"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9123CE" w:rsidRPr="001A5B24" w:rsidRDefault="009123CE"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t>P</w:t>
            </w:r>
            <w:r w:rsidRPr="001A5B24">
              <w:rPr>
                <w:rFonts w:ascii="Verdana" w:hAnsi="Verdana" w:cs="Arial"/>
                <w:sz w:val="20"/>
                <w:szCs w:val="20"/>
                <w:highlight w:val="darkGray"/>
                <w:lang w:val="en-GB"/>
              </w:rPr>
              <w:t>lease specify contact details, if different from above:</w:t>
            </w:r>
            <w:r w:rsidRPr="001A5B24" w:rsidDel="002F79E7">
              <w:rPr>
                <w:rFonts w:ascii="Verdana" w:hAnsi="Verdana" w:cs="Arial"/>
                <w:sz w:val="20"/>
                <w:szCs w:val="20"/>
                <w:highlight w:val="darkGray"/>
                <w:lang w:val="en-GB"/>
              </w:rPr>
              <w:t xml:space="preserve"> </w:t>
            </w:r>
          </w:p>
          <w:p w:rsidR="009123CE" w:rsidRPr="001A5B24" w:rsidRDefault="009123CE"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9123CE" w:rsidRPr="001A5B24" w:rsidRDefault="009123CE"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1A5B24" w:rsidTr="0007671B">
        <w:trPr>
          <w:jc w:val="center"/>
        </w:trPr>
        <w:tc>
          <w:tcPr>
            <w:tcW w:w="5103" w:type="dxa"/>
            <w:gridSpan w:val="2"/>
          </w:tcPr>
          <w:p w:rsidR="009123CE" w:rsidRPr="001A5B24" w:rsidRDefault="009123CE" w:rsidP="006232B6">
            <w:pPr>
              <w:pStyle w:val="Head1PD3"/>
              <w:rPr>
                <w:rStyle w:val="CommentReference"/>
                <w:rFonts w:cs="Arial"/>
                <w:sz w:val="20"/>
                <w:highlight w:val="darkGray"/>
              </w:rPr>
            </w:pPr>
            <w:r w:rsidRPr="001A5B24">
              <w:rPr>
                <w:highlight w:val="darkGray"/>
                <w:lang w:eastAsia="ko-KR"/>
              </w:rPr>
              <w:t>1.4. organisations / bodies PROVIDING ASSISTANCE TO APPLICANT</w:t>
            </w:r>
          </w:p>
        </w:tc>
      </w:tr>
      <w:tr w:rsidR="009123CE" w:rsidRPr="007A37A9" w:rsidTr="0007671B">
        <w:trPr>
          <w:trHeight w:val="890"/>
          <w:jc w:val="center"/>
        </w:trPr>
        <w:tc>
          <w:tcPr>
            <w:tcW w:w="5103" w:type="dxa"/>
          </w:tcPr>
          <w:p w:rsidR="009123CE" w:rsidRPr="001A5B24" w:rsidRDefault="009123CE"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Are there other organisations / bodies that will help the intended protected person with enforcement of a protection order?</w:t>
            </w:r>
          </w:p>
          <w:p w:rsidR="009123CE" w:rsidRPr="001A5B24" w:rsidRDefault="009123CE"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tcPr>
          <w:p w:rsidR="009123CE" w:rsidRPr="001A5B24" w:rsidRDefault="009123CE"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9123CE" w:rsidRPr="001A5B24" w:rsidRDefault="009123CE" w:rsidP="00170016">
            <w:pPr>
              <w:tabs>
                <w:tab w:val="left" w:pos="567"/>
              </w:tabs>
              <w:spacing w:after="120"/>
              <w:ind w:left="567" w:hanging="567"/>
              <w:rPr>
                <w:rFonts w:ascii="Verdana" w:hAnsi="Verdana" w:cs="Arial"/>
                <w:sz w:val="20"/>
                <w:szCs w:val="20"/>
                <w:highlight w:val="darkGray"/>
                <w:lang w:val="en-GB" w:eastAsia="ko-KR"/>
              </w:rPr>
            </w:pPr>
          </w:p>
          <w:p w:rsidR="009123CE" w:rsidRPr="001A5B24" w:rsidRDefault="009123CE"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9123CE" w:rsidRPr="007A37A9" w:rsidRDefault="009123CE" w:rsidP="0023510A">
      <w:pPr>
        <w:pStyle w:val="Header"/>
        <w:rPr>
          <w:rFonts w:ascii="Verdana" w:hAnsi="Verdana"/>
          <w:b/>
          <w:sz w:val="20"/>
          <w:szCs w:val="20"/>
          <w:lang w:val="en-GB" w:eastAsia="ko-KR"/>
        </w:rPr>
      </w:pPr>
    </w:p>
    <w:p w:rsidR="009123CE" w:rsidRPr="007A37A9" w:rsidRDefault="009123CE" w:rsidP="0007671B">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
          <w:sz w:val="20"/>
          <w:szCs w:val="20"/>
          <w:lang w:val="en-GB" w:eastAsia="ko-KR"/>
        </w:rPr>
        <w:t>The responses to the questions in Sec</w:t>
      </w:r>
      <w:r>
        <w:rPr>
          <w:rFonts w:ascii="Verdana" w:hAnsi="Verdana"/>
          <w:b/>
          <w:sz w:val="20"/>
          <w:szCs w:val="20"/>
          <w:lang w:val="en-GB" w:eastAsia="ko-KR"/>
        </w:rPr>
        <w:t>tion 2 are the same as for Part </w:t>
      </w:r>
      <w:r w:rsidRPr="007A37A9">
        <w:rPr>
          <w:rFonts w:ascii="Verdana" w:hAnsi="Verdana"/>
          <w:b/>
          <w:sz w:val="20"/>
          <w:szCs w:val="20"/>
          <w:lang w:val="en-GB" w:eastAsia="ko-KR"/>
        </w:rPr>
        <w:t xml:space="preserve">II, Section 2 (if so, please go to Part IV) </w:t>
      </w:r>
    </w:p>
    <w:p w:rsidR="009123CE" w:rsidRPr="007A37A9" w:rsidRDefault="009123CE" w:rsidP="0023510A">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630855">
        <w:trPr>
          <w:trHeight w:val="20"/>
          <w:jc w:val="center"/>
        </w:trPr>
        <w:tc>
          <w:tcPr>
            <w:tcW w:w="10206" w:type="dxa"/>
            <w:gridSpan w:val="2"/>
            <w:shd w:val="clear" w:color="auto" w:fill="D9D9D9"/>
          </w:tcPr>
          <w:p w:rsidR="009123CE" w:rsidRPr="007A37A9" w:rsidRDefault="009123CE"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Pr>
                <w:rFonts w:ascii="Verdana" w:hAnsi="Verdana"/>
                <w:b/>
                <w:sz w:val="20"/>
                <w:szCs w:val="20"/>
                <w:lang w:val="en-GB" w:eastAsia="ko-KR"/>
              </w:rPr>
              <w:tab/>
            </w:r>
            <w:r w:rsidRPr="007A37A9">
              <w:rPr>
                <w:rFonts w:ascii="Verdana" w:hAnsi="Verdana"/>
                <w:b/>
                <w:sz w:val="20"/>
                <w:szCs w:val="20"/>
                <w:lang w:val="en-GB" w:eastAsia="ko-KR"/>
              </w:rPr>
              <w:t xml:space="preserve">FOREIGN PROTECTION ORDER CONDITIONS OF ENFORCEMENT </w:t>
            </w:r>
          </w:p>
        </w:tc>
      </w:tr>
      <w:tr w:rsidR="009123CE" w:rsidRPr="007A37A9" w:rsidTr="00630855">
        <w:trPr>
          <w:trHeight w:val="459"/>
          <w:jc w:val="center"/>
        </w:trPr>
        <w:tc>
          <w:tcPr>
            <w:tcW w:w="5103" w:type="dxa"/>
            <w:vMerge w:val="restart"/>
          </w:tcPr>
          <w:p w:rsidR="009123CE" w:rsidRPr="007A37A9" w:rsidRDefault="009123CE"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or the standard enforcement certificate published by the Hague Conference</w:t>
            </w:r>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bottom w:val="nil"/>
            </w:tcBorders>
          </w:tcPr>
          <w:p w:rsidR="009123CE" w:rsidRPr="002245BF" w:rsidRDefault="009123CE"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9123CE" w:rsidRPr="007A37A9" w:rsidTr="00630855">
        <w:trPr>
          <w:trHeight w:val="456"/>
          <w:jc w:val="center"/>
        </w:trPr>
        <w:tc>
          <w:tcPr>
            <w:tcW w:w="5103" w:type="dxa"/>
            <w:vMerge/>
          </w:tcPr>
          <w:p w:rsidR="009123CE" w:rsidRPr="007A37A9"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2245BF" w:rsidRDefault="009123CE"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9123CE" w:rsidRPr="007A37A9" w:rsidTr="00393F2B">
        <w:trPr>
          <w:trHeight w:val="456"/>
          <w:jc w:val="center"/>
        </w:trPr>
        <w:tc>
          <w:tcPr>
            <w:tcW w:w="5103" w:type="dxa"/>
            <w:vMerge/>
          </w:tcPr>
          <w:p w:rsidR="009123CE" w:rsidRPr="007A37A9"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7A37A9" w:rsidRDefault="009123CE"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393F2B">
        <w:trPr>
          <w:trHeight w:val="267"/>
          <w:jc w:val="center"/>
        </w:trPr>
        <w:tc>
          <w:tcPr>
            <w:tcW w:w="5103" w:type="dxa"/>
            <w:vMerge/>
          </w:tcPr>
          <w:p w:rsidR="009123CE" w:rsidRPr="007A37A9"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7A37A9" w:rsidRDefault="009123CE"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9123CE" w:rsidRPr="007A37A9" w:rsidTr="00393F2B">
        <w:trPr>
          <w:trHeight w:val="266"/>
          <w:jc w:val="center"/>
        </w:trPr>
        <w:tc>
          <w:tcPr>
            <w:tcW w:w="5103" w:type="dxa"/>
            <w:vMerge/>
          </w:tcPr>
          <w:p w:rsidR="009123CE" w:rsidRPr="007A37A9"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8A0C4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proofErr w:type="gramStart"/>
            <w:r w:rsidRPr="007A37A9">
              <w:rPr>
                <w:rFonts w:ascii="Verdana" w:hAnsi="Verdana"/>
                <w:sz w:val="20"/>
                <w:szCs w:val="20"/>
                <w:lang w:val="en-GB" w:eastAsia="ko-KR"/>
              </w:rPr>
              <w:t>:</w:t>
            </w:r>
            <w:proofErr w:type="gramEnd"/>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62384">
              <w:rPr>
                <w:rFonts w:ascii="Verdana" w:hAnsi="Verdana"/>
                <w:sz w:val="20"/>
                <w:szCs w:val="20"/>
              </w:rPr>
              <w:t xml:space="preserve">The Bulgarian court should recognise the foreign protection order. According to </w:t>
            </w:r>
            <w:r w:rsidR="008A0C4A">
              <w:rPr>
                <w:rFonts w:ascii="Verdana" w:hAnsi="Verdana"/>
                <w:sz w:val="20"/>
                <w:szCs w:val="20"/>
              </w:rPr>
              <w:t>the present Bulgarian legislation t</w:t>
            </w:r>
            <w:r w:rsidR="00C62384">
              <w:rPr>
                <w:rFonts w:ascii="Verdana" w:hAnsi="Verdana"/>
                <w:sz w:val="20"/>
                <w:szCs w:val="20"/>
              </w:rPr>
              <w:t>he decision of the</w:t>
            </w:r>
            <w:r w:rsidR="008A0C4A">
              <w:rPr>
                <w:rFonts w:ascii="Verdana" w:hAnsi="Verdana"/>
                <w:sz w:val="20"/>
                <w:szCs w:val="20"/>
              </w:rPr>
              <w:t xml:space="preserve"> court should be submitted to the bailiff</w:t>
            </w:r>
            <w:r w:rsidR="00512870">
              <w:rPr>
                <w:rFonts w:ascii="Verdana" w:hAnsi="Verdana"/>
                <w:sz w:val="20"/>
                <w:szCs w:val="20"/>
              </w:rPr>
              <w:t>'</w:t>
            </w:r>
            <w:r w:rsidR="008A0C4A">
              <w:rPr>
                <w:rFonts w:ascii="Verdana" w:hAnsi="Verdana"/>
                <w:sz w:val="20"/>
                <w:szCs w:val="20"/>
              </w:rPr>
              <w:t>s office for enforcement.</w:t>
            </w:r>
            <w:r>
              <w:rPr>
                <w:rFonts w:ascii="Verdana" w:hAnsi="Verdana"/>
                <w:sz w:val="20"/>
                <w:szCs w:val="20"/>
              </w:rPr>
              <w:fldChar w:fldCharType="end"/>
            </w:r>
          </w:p>
        </w:tc>
      </w:tr>
      <w:tr w:rsidR="009123CE" w:rsidRPr="007A37A9" w:rsidTr="00630855">
        <w:trPr>
          <w:trHeight w:val="218"/>
          <w:jc w:val="center"/>
        </w:trPr>
        <w:tc>
          <w:tcPr>
            <w:tcW w:w="5103" w:type="dxa"/>
            <w:vMerge w:val="restart"/>
          </w:tcPr>
          <w:p w:rsidR="009123CE" w:rsidRPr="007A37A9" w:rsidRDefault="009123CE"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9123CE" w:rsidRPr="007A37A9" w:rsidRDefault="009123CE" w:rsidP="0007671B">
            <w:pPr>
              <w:tabs>
                <w:tab w:val="left" w:pos="567"/>
              </w:tabs>
              <w:ind w:left="567" w:hanging="567"/>
              <w:jc w:val="both"/>
              <w:rPr>
                <w:rFonts w:ascii="Verdana" w:hAnsi="Verdana"/>
                <w:sz w:val="20"/>
                <w:szCs w:val="20"/>
                <w:lang w:val="en-GB"/>
              </w:rPr>
            </w:pPr>
          </w:p>
        </w:tc>
        <w:tc>
          <w:tcPr>
            <w:tcW w:w="5103" w:type="dxa"/>
            <w:tcBorders>
              <w:bottom w:val="nil"/>
            </w:tcBorders>
          </w:tcPr>
          <w:p w:rsidR="009123CE" w:rsidRPr="0007671B" w:rsidRDefault="009123CE"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9123CE" w:rsidRPr="007A37A9" w:rsidTr="00630855">
        <w:trPr>
          <w:trHeight w:val="215"/>
          <w:jc w:val="center"/>
        </w:trPr>
        <w:tc>
          <w:tcPr>
            <w:tcW w:w="5103" w:type="dxa"/>
            <w:vMerge/>
          </w:tcPr>
          <w:p w:rsidR="009123CE" w:rsidRPr="007A37A9"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215"/>
          <w:jc w:val="center"/>
        </w:trPr>
        <w:tc>
          <w:tcPr>
            <w:tcW w:w="5103" w:type="dxa"/>
            <w:vMerge/>
          </w:tcPr>
          <w:p w:rsidR="009123CE" w:rsidRPr="007A37A9"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9123CE" w:rsidRPr="007A37A9" w:rsidTr="00630855">
        <w:trPr>
          <w:trHeight w:val="215"/>
          <w:jc w:val="center"/>
        </w:trPr>
        <w:tc>
          <w:tcPr>
            <w:tcW w:w="5103" w:type="dxa"/>
            <w:vMerge/>
          </w:tcPr>
          <w:p w:rsidR="009123CE" w:rsidRPr="007A37A9"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215"/>
          <w:jc w:val="center"/>
        </w:trPr>
        <w:tc>
          <w:tcPr>
            <w:tcW w:w="5103" w:type="dxa"/>
            <w:vMerge/>
          </w:tcPr>
          <w:p w:rsidR="009123CE" w:rsidRPr="007A37A9"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9123CE" w:rsidRPr="007A37A9" w:rsidTr="00630855">
        <w:trPr>
          <w:trHeight w:val="215"/>
          <w:jc w:val="center"/>
        </w:trPr>
        <w:tc>
          <w:tcPr>
            <w:tcW w:w="5103" w:type="dxa"/>
            <w:vMerge/>
          </w:tcPr>
          <w:p w:rsidR="009123CE" w:rsidRPr="007A37A9"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69010E">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9010E">
              <w:rPr>
                <w:rFonts w:ascii="Verdana" w:hAnsi="Verdana"/>
                <w:sz w:val="20"/>
                <w:szCs w:val="20"/>
              </w:rPr>
              <w:t>Fines imposed by the bailff.</w:t>
            </w:r>
            <w:r>
              <w:rPr>
                <w:rFonts w:ascii="Verdana" w:hAnsi="Verdana"/>
                <w:noProof/>
                <w:sz w:val="20"/>
                <w:szCs w:val="20"/>
              </w:rPr>
              <w:t xml:space="preserve"> </w:t>
            </w:r>
            <w:r>
              <w:rPr>
                <w:rFonts w:ascii="Verdana" w:hAnsi="Verdana"/>
                <w:sz w:val="20"/>
                <w:szCs w:val="20"/>
              </w:rPr>
              <w:fldChar w:fldCharType="end"/>
            </w:r>
          </w:p>
        </w:tc>
      </w:tr>
      <w:tr w:rsidR="009123CE" w:rsidRPr="007A37A9" w:rsidTr="00630855">
        <w:trPr>
          <w:trHeight w:val="289"/>
          <w:jc w:val="center"/>
        </w:trPr>
        <w:tc>
          <w:tcPr>
            <w:tcW w:w="5103" w:type="dxa"/>
            <w:vMerge w:val="restart"/>
          </w:tcPr>
          <w:p w:rsidR="009123CE" w:rsidRPr="00FC0032" w:rsidRDefault="009123CE"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 xml:space="preserve">Do enforcement officers have liability </w:t>
            </w:r>
            <w:r w:rsidRPr="00FC0032">
              <w:rPr>
                <w:rFonts w:ascii="Verdana" w:hAnsi="Verdana"/>
                <w:sz w:val="20"/>
                <w:szCs w:val="20"/>
                <w:lang w:val="en-GB"/>
              </w:rPr>
              <w:lastRenderedPageBreak/>
              <w:t>protection for good faith actions or omissions taken in furtherance of enforcement of foreign protection orders?</w:t>
            </w:r>
          </w:p>
        </w:tc>
        <w:tc>
          <w:tcPr>
            <w:tcW w:w="5103" w:type="dxa"/>
            <w:tcBorders>
              <w:bottom w:val="nil"/>
            </w:tcBorders>
          </w:tcPr>
          <w:p w:rsidR="009123CE" w:rsidRPr="007A37A9" w:rsidRDefault="009123CE"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r w:rsidRPr="007A37A9">
              <w:rPr>
                <w:rFonts w:ascii="Verdana" w:hAnsi="Verdana"/>
                <w:sz w:val="20"/>
                <w:szCs w:val="20"/>
                <w:lang w:val="en-GB" w:eastAsia="ko-KR"/>
              </w:rPr>
              <w:t xml:space="preserve"> </w:t>
            </w:r>
          </w:p>
        </w:tc>
      </w:tr>
      <w:tr w:rsidR="009123CE" w:rsidRPr="007A37A9" w:rsidTr="00630855">
        <w:trPr>
          <w:trHeight w:val="289"/>
          <w:jc w:val="center"/>
        </w:trPr>
        <w:tc>
          <w:tcPr>
            <w:tcW w:w="5103" w:type="dxa"/>
            <w:vMerge/>
          </w:tcPr>
          <w:p w:rsidR="009123CE" w:rsidRPr="00FC0032"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289"/>
          <w:jc w:val="center"/>
        </w:trPr>
        <w:tc>
          <w:tcPr>
            <w:tcW w:w="5103" w:type="dxa"/>
            <w:vMerge/>
          </w:tcPr>
          <w:p w:rsidR="009123CE" w:rsidRPr="00FC0032" w:rsidRDefault="009123CE" w:rsidP="0007671B">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9123CE" w:rsidRDefault="009123C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4E3222">
        <w:trPr>
          <w:trHeight w:val="431"/>
          <w:jc w:val="center"/>
        </w:trPr>
        <w:tc>
          <w:tcPr>
            <w:tcW w:w="5103" w:type="dxa"/>
            <w:vMerge w:val="restart"/>
          </w:tcPr>
          <w:p w:rsidR="009123CE" w:rsidRPr="00FC0032" w:rsidRDefault="009123CE"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bottom w:val="nil"/>
            </w:tcBorders>
          </w:tcPr>
          <w:p w:rsidR="009123CE" w:rsidRPr="007A37A9" w:rsidRDefault="009123CE"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r w:rsidRPr="007A37A9">
              <w:rPr>
                <w:rFonts w:ascii="Verdana" w:hAnsi="Verdana"/>
                <w:sz w:val="20"/>
                <w:szCs w:val="20"/>
                <w:lang w:val="en-GB" w:eastAsia="ko-KR"/>
              </w:rPr>
              <w:t xml:space="preserve"> </w:t>
            </w:r>
          </w:p>
        </w:tc>
      </w:tr>
      <w:tr w:rsidR="009123CE" w:rsidRPr="007A37A9" w:rsidTr="004E3222">
        <w:trPr>
          <w:trHeight w:val="431"/>
          <w:jc w:val="center"/>
        </w:trPr>
        <w:tc>
          <w:tcPr>
            <w:tcW w:w="5103" w:type="dxa"/>
            <w:vMerge/>
          </w:tcPr>
          <w:p w:rsidR="009123CE" w:rsidRPr="00FC0032" w:rsidRDefault="009123CE" w:rsidP="004E3222">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4E3222">
        <w:trPr>
          <w:trHeight w:val="431"/>
          <w:jc w:val="center"/>
        </w:trPr>
        <w:tc>
          <w:tcPr>
            <w:tcW w:w="5103" w:type="dxa"/>
            <w:vMerge/>
          </w:tcPr>
          <w:p w:rsidR="009123CE" w:rsidRPr="00FC0032" w:rsidRDefault="009123CE" w:rsidP="004E3222">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9123CE" w:rsidRPr="007A37A9" w:rsidTr="004E3222">
        <w:trPr>
          <w:trHeight w:val="289"/>
          <w:jc w:val="center"/>
        </w:trPr>
        <w:tc>
          <w:tcPr>
            <w:tcW w:w="5103" w:type="dxa"/>
            <w:vMerge w:val="restart"/>
          </w:tcPr>
          <w:p w:rsidR="009123CE" w:rsidRPr="007A37A9" w:rsidRDefault="009123CE"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bottom w:val="nil"/>
            </w:tcBorders>
          </w:tcPr>
          <w:p w:rsidR="009123CE" w:rsidRPr="007A37A9" w:rsidRDefault="009123CE"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r w:rsidRPr="007A37A9">
              <w:rPr>
                <w:rFonts w:ascii="Verdana" w:hAnsi="Verdana"/>
                <w:sz w:val="20"/>
                <w:szCs w:val="20"/>
                <w:lang w:val="en-GB" w:eastAsia="ko-KR"/>
              </w:rPr>
              <w:t xml:space="preserve"> </w:t>
            </w:r>
          </w:p>
        </w:tc>
      </w:tr>
      <w:tr w:rsidR="009123CE" w:rsidRPr="007A37A9" w:rsidTr="004E3222">
        <w:trPr>
          <w:trHeight w:val="289"/>
          <w:jc w:val="center"/>
        </w:trPr>
        <w:tc>
          <w:tcPr>
            <w:tcW w:w="5103" w:type="dxa"/>
            <w:vMerge/>
          </w:tcPr>
          <w:p w:rsidR="009123CE" w:rsidRDefault="009123CE" w:rsidP="004E3222">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4E3222">
        <w:trPr>
          <w:trHeight w:val="289"/>
          <w:jc w:val="center"/>
        </w:trPr>
        <w:tc>
          <w:tcPr>
            <w:tcW w:w="5103" w:type="dxa"/>
            <w:vMerge/>
          </w:tcPr>
          <w:p w:rsidR="009123CE" w:rsidRDefault="009123CE" w:rsidP="004E3222">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9123CE" w:rsidRPr="007A37A9" w:rsidRDefault="009123CE" w:rsidP="006E4DF2">
      <w:pPr>
        <w:spacing w:after="180"/>
        <w:ind w:left="720"/>
        <w:rPr>
          <w:rFonts w:ascii="Verdana" w:hAnsi="Verdana" w:cs="Arial"/>
          <w:b/>
          <w:sz w:val="20"/>
          <w:szCs w:val="20"/>
          <w:lang w:val="en-GB" w:eastAsia="ko-KR"/>
        </w:rPr>
      </w:pPr>
    </w:p>
    <w:p w:rsidR="009123CE" w:rsidRDefault="009123CE">
      <w:pPr>
        <w:rPr>
          <w:rFonts w:ascii="Verdana" w:hAnsi="Verdana" w:cs="Arial"/>
          <w:b/>
          <w:sz w:val="20"/>
          <w:szCs w:val="20"/>
          <w:lang w:val="en-GB" w:eastAsia="ko-KR"/>
        </w:rPr>
      </w:pPr>
    </w:p>
    <w:p w:rsidR="009123CE" w:rsidRDefault="009123CE"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IV: </w:t>
      </w:r>
      <w:r w:rsidRPr="007A37A9">
        <w:rPr>
          <w:rStyle w:val="CommentReference"/>
          <w:rFonts w:ascii="Verdana" w:hAnsi="Verdana" w:cs="Arial"/>
          <w:b/>
          <w:sz w:val="20"/>
          <w:szCs w:val="20"/>
          <w:lang w:val="en-GB" w:eastAsia="ko-KR"/>
        </w:rPr>
        <w:t>R</w:t>
      </w:r>
      <w:r w:rsidRPr="007A37A9">
        <w:rPr>
          <w:rFonts w:ascii="Verdana" w:hAnsi="Verdana" w:cs="Arial"/>
          <w:b/>
          <w:bCs/>
          <w:sz w:val="20"/>
          <w:szCs w:val="20"/>
          <w:lang w:val="en-GB"/>
        </w:rPr>
        <w:t>ECOGNITION AND</w:t>
      </w:r>
      <w:r w:rsidRPr="007A37A9">
        <w:rPr>
          <w:rFonts w:ascii="Verdana" w:hAnsi="Verdana" w:cs="Arial"/>
          <w:b/>
          <w:bCs/>
          <w:sz w:val="20"/>
          <w:szCs w:val="20"/>
          <w:lang w:val="en-GB" w:eastAsia="ko-KR"/>
        </w:rPr>
        <w:t xml:space="preserve"> DECLARATION OF ENFORCEABILITY OR REGISTRATION FOR </w:t>
      </w:r>
      <w:r w:rsidRPr="007A37A9">
        <w:rPr>
          <w:rFonts w:ascii="Verdana" w:hAnsi="Verdana" w:cs="Arial"/>
          <w:b/>
          <w:bCs/>
          <w:sz w:val="20"/>
          <w:szCs w:val="20"/>
          <w:lang w:val="en-GB"/>
        </w:rPr>
        <w:t xml:space="preserve">ENFORCEMENT OF </w:t>
      </w:r>
      <w:r w:rsidRPr="007A37A9">
        <w:rPr>
          <w:rFonts w:ascii="Verdana" w:hAnsi="Verdana" w:cs="Arial"/>
          <w:b/>
          <w:bCs/>
          <w:sz w:val="20"/>
          <w:szCs w:val="20"/>
          <w:lang w:val="en-GB" w:eastAsia="ko-KR"/>
        </w:rPr>
        <w:t>FOREIGN PROTECTION ORDERS</w:t>
      </w:r>
    </w:p>
    <w:p w:rsidR="009123CE" w:rsidRDefault="009123CE"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630855">
        <w:trPr>
          <w:jc w:val="center"/>
        </w:trPr>
        <w:tc>
          <w:tcPr>
            <w:tcW w:w="10206" w:type="dxa"/>
            <w:gridSpan w:val="2"/>
            <w:shd w:val="clear" w:color="auto" w:fill="D9D9D9"/>
          </w:tcPr>
          <w:p w:rsidR="009123CE" w:rsidRPr="007A37A9" w:rsidRDefault="009123CE" w:rsidP="00260726">
            <w:pPr>
              <w:pStyle w:val="Head1PD3"/>
              <w:tabs>
                <w:tab w:val="left" w:pos="567"/>
              </w:tabs>
              <w:rPr>
                <w:rStyle w:val="CommentReference"/>
                <w:rFonts w:cs="Arial"/>
                <w:sz w:val="20"/>
              </w:rPr>
            </w:pPr>
            <w:r>
              <w:rPr>
                <w:rStyle w:val="CommentReference"/>
                <w:rFonts w:cs="Arial"/>
                <w:sz w:val="20"/>
                <w:lang w:eastAsia="ko-KR"/>
              </w:rPr>
              <w:t>1</w:t>
            </w:r>
            <w:r w:rsidRPr="007A37A9">
              <w:rPr>
                <w:rStyle w:val="CommentReference"/>
                <w:rFonts w:cs="Arial"/>
                <w:sz w:val="20"/>
                <w:lang w:eastAsia="ko-KR"/>
              </w:rPr>
              <w:t>.</w:t>
            </w:r>
            <w:r w:rsidRPr="007A37A9">
              <w:rPr>
                <w:rStyle w:val="CommentReference"/>
                <w:rFonts w:cs="Arial"/>
                <w:sz w:val="20"/>
              </w:rPr>
              <w:t xml:space="preserve"> </w:t>
            </w:r>
            <w:r>
              <w:rPr>
                <w:rStyle w:val="CommentReference"/>
                <w:rFonts w:cs="Arial"/>
                <w:sz w:val="20"/>
              </w:rPr>
              <w:tab/>
            </w:r>
            <w:r w:rsidRPr="007A37A9">
              <w:rPr>
                <w:bCs/>
                <w:lang w:eastAsia="ko-KR"/>
              </w:rPr>
              <w:t>relevant legislation</w:t>
            </w:r>
          </w:p>
        </w:tc>
      </w:tr>
      <w:tr w:rsidR="009123CE" w:rsidRPr="007A37A9" w:rsidTr="00630855">
        <w:trPr>
          <w:trHeight w:val="477"/>
          <w:jc w:val="center"/>
        </w:trPr>
        <w:tc>
          <w:tcPr>
            <w:tcW w:w="5103" w:type="dxa"/>
            <w:vMerge w:val="restart"/>
          </w:tcPr>
          <w:p w:rsidR="009123CE" w:rsidRPr="007A37A9" w:rsidRDefault="009123CE" w:rsidP="00260726">
            <w:pPr>
              <w:jc w:val="both"/>
              <w:rPr>
                <w:rFonts w:ascii="Verdana" w:hAnsi="Verdana"/>
                <w:sz w:val="20"/>
                <w:szCs w:val="20"/>
                <w:lang w:val="en-GB" w:eastAsia="ko-KR"/>
              </w:rPr>
            </w:pPr>
            <w:proofErr w:type="gramStart"/>
            <w:r w:rsidRPr="007A37A9">
              <w:rPr>
                <w:rFonts w:ascii="Verdana" w:hAnsi="Verdana"/>
                <w:sz w:val="20"/>
                <w:szCs w:val="20"/>
                <w:lang w:val="en-GB"/>
              </w:rPr>
              <w:t>Does</w:t>
            </w:r>
            <w:proofErr w:type="gramEnd"/>
            <w:r w:rsidRPr="007A37A9">
              <w:rPr>
                <w:rFonts w:ascii="Verdana" w:hAnsi="Verdana"/>
                <w:sz w:val="20"/>
                <w:szCs w:val="20"/>
                <w:lang w:val="en-GB"/>
              </w:rPr>
              <w:t xml:space="preserve">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9123CE" w:rsidRPr="007A37A9" w:rsidRDefault="009123CE" w:rsidP="00260726">
            <w:pPr>
              <w:jc w:val="both"/>
              <w:rPr>
                <w:rFonts w:ascii="Verdana" w:hAnsi="Verdana" w:cs="Arial"/>
                <w:sz w:val="16"/>
                <w:szCs w:val="16"/>
                <w:lang w:val="en-GB" w:eastAsia="ko-KR"/>
              </w:rPr>
            </w:pPr>
          </w:p>
        </w:tc>
        <w:tc>
          <w:tcPr>
            <w:tcW w:w="5103" w:type="dxa"/>
            <w:tcBorders>
              <w:bottom w:val="nil"/>
            </w:tcBorders>
          </w:tcPr>
          <w:p w:rsidR="009123CE" w:rsidRPr="00E33D22" w:rsidRDefault="009123CE"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9123CE" w:rsidRPr="007A37A9" w:rsidTr="00630855">
        <w:trPr>
          <w:trHeight w:val="474"/>
          <w:jc w:val="center"/>
        </w:trPr>
        <w:tc>
          <w:tcPr>
            <w:tcW w:w="5103" w:type="dxa"/>
            <w:vMerge/>
          </w:tcPr>
          <w:p w:rsidR="009123CE" w:rsidRPr="007A37A9" w:rsidRDefault="009123CE" w:rsidP="00260726">
            <w:pPr>
              <w:jc w:val="both"/>
              <w:rPr>
                <w:rFonts w:ascii="Verdana" w:hAnsi="Verdana"/>
                <w:sz w:val="20"/>
                <w:szCs w:val="20"/>
                <w:lang w:val="en-GB"/>
              </w:rPr>
            </w:pPr>
          </w:p>
        </w:tc>
        <w:tc>
          <w:tcPr>
            <w:tcW w:w="5103" w:type="dxa"/>
            <w:tcBorders>
              <w:top w:val="nil"/>
              <w:bottom w:val="nil"/>
            </w:tcBorders>
          </w:tcPr>
          <w:p w:rsidR="009123CE" w:rsidRDefault="009123CE"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474"/>
          <w:jc w:val="center"/>
        </w:trPr>
        <w:tc>
          <w:tcPr>
            <w:tcW w:w="5103" w:type="dxa"/>
            <w:vMerge/>
          </w:tcPr>
          <w:p w:rsidR="009123CE" w:rsidRPr="007A37A9" w:rsidRDefault="009123CE" w:rsidP="00260726">
            <w:pPr>
              <w:jc w:val="both"/>
              <w:rPr>
                <w:rFonts w:ascii="Verdana" w:hAnsi="Verdana"/>
                <w:sz w:val="20"/>
                <w:szCs w:val="20"/>
                <w:lang w:val="en-GB"/>
              </w:rPr>
            </w:pPr>
          </w:p>
        </w:tc>
        <w:tc>
          <w:tcPr>
            <w:tcW w:w="5103" w:type="dxa"/>
            <w:tcBorders>
              <w:top w:val="nil"/>
              <w:bottom w:val="nil"/>
            </w:tcBorders>
          </w:tcPr>
          <w:p w:rsidR="009123CE" w:rsidRDefault="009123CE"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474"/>
          <w:jc w:val="center"/>
        </w:trPr>
        <w:tc>
          <w:tcPr>
            <w:tcW w:w="5103" w:type="dxa"/>
            <w:vMerge/>
          </w:tcPr>
          <w:p w:rsidR="009123CE" w:rsidRPr="007A37A9" w:rsidRDefault="009123CE" w:rsidP="00260726">
            <w:pPr>
              <w:jc w:val="both"/>
              <w:rPr>
                <w:rFonts w:ascii="Verdana" w:hAnsi="Verdana"/>
                <w:sz w:val="20"/>
                <w:szCs w:val="20"/>
                <w:lang w:val="en-GB"/>
              </w:rPr>
            </w:pPr>
          </w:p>
        </w:tc>
        <w:tc>
          <w:tcPr>
            <w:tcW w:w="5103" w:type="dxa"/>
            <w:tcBorders>
              <w:top w:val="nil"/>
              <w:bottom w:val="nil"/>
            </w:tcBorders>
          </w:tcPr>
          <w:p w:rsidR="009123CE" w:rsidRPr="004E3222" w:rsidRDefault="009123CE"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474"/>
          <w:jc w:val="center"/>
        </w:trPr>
        <w:tc>
          <w:tcPr>
            <w:tcW w:w="5103" w:type="dxa"/>
            <w:vMerge/>
          </w:tcPr>
          <w:p w:rsidR="009123CE" w:rsidRPr="007A37A9" w:rsidRDefault="009123CE" w:rsidP="00260726">
            <w:pPr>
              <w:jc w:val="both"/>
              <w:rPr>
                <w:rFonts w:ascii="Verdana" w:hAnsi="Verdana"/>
                <w:sz w:val="20"/>
                <w:szCs w:val="20"/>
                <w:lang w:val="en-GB"/>
              </w:rPr>
            </w:pPr>
          </w:p>
        </w:tc>
        <w:tc>
          <w:tcPr>
            <w:tcW w:w="5103" w:type="dxa"/>
            <w:tcBorders>
              <w:top w:val="nil"/>
            </w:tcBorders>
          </w:tcPr>
          <w:p w:rsidR="009123CE" w:rsidRDefault="009123CE"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rsidR="009123CE" w:rsidRPr="00EA74C4" w:rsidRDefault="009123CE"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9123CE" w:rsidRPr="007A37A9" w:rsidTr="00630855">
        <w:trPr>
          <w:trHeight w:val="235"/>
          <w:jc w:val="center"/>
        </w:trPr>
        <w:tc>
          <w:tcPr>
            <w:tcW w:w="10319" w:type="dxa"/>
            <w:shd w:val="clear" w:color="auto" w:fill="D9D9D9"/>
          </w:tcPr>
          <w:p w:rsidR="009123CE" w:rsidRPr="007A37A9" w:rsidRDefault="009123CE" w:rsidP="009C6057">
            <w:pPr>
              <w:pStyle w:val="Head1PD3"/>
              <w:tabs>
                <w:tab w:val="left" w:pos="567"/>
              </w:tabs>
              <w:ind w:left="567" w:hanging="567"/>
              <w:rPr>
                <w:lang w:eastAsia="ko-KR"/>
              </w:rPr>
            </w:pPr>
            <w:r>
              <w:rPr>
                <w:lang w:eastAsia="ko-KR"/>
              </w:rPr>
              <w:t>2</w:t>
            </w:r>
            <w:r w:rsidRPr="007A37A9">
              <w:rPr>
                <w:lang w:eastAsia="ko-KR"/>
              </w:rPr>
              <w:t xml:space="preserve">. </w:t>
            </w:r>
            <w:r>
              <w:rPr>
                <w:lang w:eastAsia="ko-KR"/>
              </w:rPr>
              <w:tab/>
            </w:r>
            <w:r w:rsidRPr="007A37A9">
              <w:rPr>
                <w:lang w:eastAsia="ko-KR"/>
              </w:rPr>
              <w:t>COMPETENT</w:t>
            </w:r>
            <w:r w:rsidRPr="007A37A9">
              <w:t xml:space="preserve"> AUTHORITIES </w:t>
            </w:r>
            <w:r w:rsidRPr="007A37A9">
              <w:rPr>
                <w:lang w:eastAsia="ko-KR"/>
              </w:rPr>
              <w:t xml:space="preserve"> </w:t>
            </w:r>
          </w:p>
        </w:tc>
      </w:tr>
      <w:tr w:rsidR="009123CE" w:rsidRPr="007A37A9" w:rsidTr="00630855">
        <w:trPr>
          <w:jc w:val="center"/>
        </w:trPr>
        <w:tc>
          <w:tcPr>
            <w:tcW w:w="10319" w:type="dxa"/>
          </w:tcPr>
          <w:p w:rsidR="009123CE" w:rsidRPr="007A37A9" w:rsidRDefault="009123CE" w:rsidP="009C6057">
            <w:pPr>
              <w:pStyle w:val="HEAD2PD3"/>
              <w:ind w:left="567" w:hanging="567"/>
            </w:pPr>
            <w:r>
              <w:t>2</w:t>
            </w:r>
            <w:r w:rsidRPr="007A37A9">
              <w:t>.</w:t>
            </w:r>
            <w:r w:rsidRPr="007A37A9">
              <w:rPr>
                <w:lang w:eastAsia="ko-KR"/>
              </w:rPr>
              <w:t xml:space="preserve">1. </w:t>
            </w:r>
            <w:r w:rsidRPr="007A37A9">
              <w:tab/>
            </w:r>
            <w:r w:rsidRPr="007A37A9">
              <w:rPr>
                <w:lang w:eastAsia="ko-KR"/>
              </w:rPr>
              <w:t xml:space="preserve">contact details of </w:t>
            </w:r>
            <w:r w:rsidRPr="007A37A9">
              <w:t>C</w:t>
            </w:r>
            <w:r w:rsidRPr="007A37A9">
              <w:rPr>
                <w:lang w:eastAsia="ko-KR"/>
              </w:rPr>
              <w:t>OMPETENT</w:t>
            </w:r>
            <w:r w:rsidRPr="007A37A9">
              <w:t xml:space="preserve"> AUTHORITY </w:t>
            </w:r>
            <w:r w:rsidRPr="007A37A9">
              <w:rPr>
                <w:lang w:eastAsia="ko-KR"/>
              </w:rPr>
              <w:t xml:space="preserve">that is responsible for recognition and </w:t>
            </w:r>
            <w:r w:rsidRPr="007A37A9">
              <w:rPr>
                <w:bCs/>
                <w:lang w:eastAsia="ko-KR"/>
              </w:rPr>
              <w:t>DECLARATION OF ENFORCEABILITY OR REGISTRATION FOR</w:t>
            </w:r>
            <w:r w:rsidRPr="007A37A9">
              <w:rPr>
                <w:b w:val="0"/>
                <w:bCs/>
                <w:lang w:eastAsia="ko-KR"/>
              </w:rPr>
              <w:t xml:space="preserve"> </w:t>
            </w:r>
            <w:r w:rsidRPr="007A37A9">
              <w:rPr>
                <w:lang w:eastAsia="ko-KR"/>
              </w:rPr>
              <w:t>enforcement of foreign protection orders</w:t>
            </w:r>
          </w:p>
        </w:tc>
      </w:tr>
      <w:tr w:rsidR="009123CE" w:rsidRPr="007A37A9" w:rsidTr="00630855">
        <w:trPr>
          <w:trHeight w:val="2033"/>
          <w:jc w:val="center"/>
        </w:trPr>
        <w:tc>
          <w:tcPr>
            <w:tcW w:w="10319" w:type="dxa"/>
          </w:tcPr>
          <w:p w:rsidR="009123CE" w:rsidRPr="007A37A9" w:rsidRDefault="009123CE"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p w:rsidR="009123CE" w:rsidRPr="007A37A9" w:rsidRDefault="009123CE"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p w:rsidR="009123CE" w:rsidRPr="007A37A9" w:rsidRDefault="009123CE"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Authority </w:t>
            </w:r>
          </w:p>
          <w:p w:rsidR="009123CE" w:rsidRPr="007A37A9" w:rsidRDefault="009123CE"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p w:rsidR="009123CE" w:rsidRPr="001A5B24" w:rsidRDefault="009123CE"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9123CE" w:rsidRPr="001A5B24" w:rsidRDefault="009123CE"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9123CE" w:rsidRPr="001A5B24" w:rsidRDefault="009123CE"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9123CE" w:rsidRPr="001A5B24" w:rsidRDefault="009123CE"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9123CE" w:rsidRPr="001A5B24" w:rsidRDefault="009123CE"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9123CE" w:rsidRPr="001A5B24" w:rsidRDefault="009123CE"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9123CE" w:rsidRPr="001A5B24" w:rsidRDefault="009123CE"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9123CE" w:rsidRPr="007A37A9" w:rsidRDefault="009123CE"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123CE" w:rsidRPr="007A37A9" w:rsidRDefault="009123CE"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9123CE" w:rsidRPr="007A37A9" w:rsidTr="00630855">
        <w:trPr>
          <w:trHeight w:val="235"/>
          <w:jc w:val="center"/>
        </w:trPr>
        <w:tc>
          <w:tcPr>
            <w:tcW w:w="10620" w:type="dxa"/>
          </w:tcPr>
          <w:p w:rsidR="009123CE" w:rsidRPr="007A37A9" w:rsidRDefault="009123CE" w:rsidP="00D06C01">
            <w:pPr>
              <w:pStyle w:val="HEAD2PD3"/>
              <w:ind w:left="567" w:hanging="567"/>
              <w:rPr>
                <w:lang w:eastAsia="ko-KR"/>
              </w:rPr>
            </w:pPr>
            <w:r>
              <w:rPr>
                <w:lang w:eastAsia="ko-KR"/>
              </w:rPr>
              <w:lastRenderedPageBreak/>
              <w:t>2</w:t>
            </w:r>
            <w:r w:rsidRPr="007A37A9">
              <w:rPr>
                <w:lang w:eastAsia="ko-KR"/>
              </w:rPr>
              <w:t>.</w:t>
            </w:r>
            <w:r w:rsidRPr="007A37A9">
              <w:t xml:space="preserve">2. </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 xml:space="preserve">that is responsible for recognition and </w:t>
            </w:r>
            <w:r w:rsidRPr="007A37A9">
              <w:rPr>
                <w:bCs/>
                <w:lang w:eastAsia="ko-KR"/>
              </w:rPr>
              <w:t>DECLARATION OF ENFORCEABILITY OR REGISTRATION FOR</w:t>
            </w:r>
            <w:r w:rsidRPr="007A37A9">
              <w:rPr>
                <w:b w:val="0"/>
                <w:bCs/>
                <w:lang w:eastAsia="ko-KR"/>
              </w:rPr>
              <w:t xml:space="preserve"> </w:t>
            </w:r>
            <w:r w:rsidRPr="007A37A9">
              <w:rPr>
                <w:lang w:eastAsia="ko-KR"/>
              </w:rPr>
              <w:t>enforcement of foreign protection orders</w:t>
            </w:r>
            <w:r w:rsidRPr="007A37A9">
              <w:t xml:space="preserve"> (IF APPLICABLE)</w:t>
            </w:r>
            <w:r w:rsidRPr="007A37A9">
              <w:rPr>
                <w:b w:val="0"/>
                <w:sz w:val="16"/>
                <w:szCs w:val="16"/>
              </w:rPr>
              <w:t xml:space="preserve"> </w:t>
            </w:r>
            <w:r w:rsidRPr="007A37A9">
              <w:rPr>
                <w:b w:val="0"/>
                <w:sz w:val="16"/>
                <w:szCs w:val="16"/>
                <w:lang w:eastAsia="ko-KR"/>
              </w:rPr>
              <w:t xml:space="preserve"> </w:t>
            </w:r>
          </w:p>
        </w:tc>
      </w:tr>
      <w:tr w:rsidR="009123CE" w:rsidRPr="007A37A9" w:rsidTr="00630855">
        <w:trPr>
          <w:trHeight w:val="235"/>
          <w:jc w:val="center"/>
        </w:trPr>
        <w:tc>
          <w:tcPr>
            <w:tcW w:w="10620" w:type="dxa"/>
            <w:tcBorders>
              <w:bottom w:val="nil"/>
            </w:tcBorders>
          </w:tcPr>
          <w:p w:rsidR="009123CE" w:rsidRDefault="009123CE"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9123CE" w:rsidRPr="007A37A9" w:rsidTr="00630855">
        <w:trPr>
          <w:trHeight w:val="235"/>
          <w:jc w:val="center"/>
        </w:trPr>
        <w:tc>
          <w:tcPr>
            <w:tcW w:w="10620" w:type="dxa"/>
            <w:tcBorders>
              <w:top w:val="nil"/>
              <w:bottom w:val="nil"/>
            </w:tcBorders>
          </w:tcPr>
          <w:p w:rsidR="009123CE" w:rsidRDefault="009123CE"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9123CE" w:rsidRPr="007A37A9" w:rsidTr="00630855">
        <w:trPr>
          <w:trHeight w:val="235"/>
          <w:jc w:val="center"/>
        </w:trPr>
        <w:tc>
          <w:tcPr>
            <w:tcW w:w="10620" w:type="dxa"/>
            <w:tcBorders>
              <w:top w:val="nil"/>
              <w:bottom w:val="nil"/>
            </w:tcBorders>
          </w:tcPr>
          <w:p w:rsidR="009123CE" w:rsidRPr="004E3222" w:rsidRDefault="009123CE"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9123CE" w:rsidRPr="007A37A9" w:rsidTr="00630855">
        <w:trPr>
          <w:trHeight w:val="235"/>
          <w:jc w:val="center"/>
        </w:trPr>
        <w:tc>
          <w:tcPr>
            <w:tcW w:w="10620" w:type="dxa"/>
            <w:tcBorders>
              <w:top w:val="nil"/>
              <w:bottom w:val="nil"/>
            </w:tcBorders>
          </w:tcPr>
          <w:p w:rsidR="009123CE" w:rsidRDefault="009123CE"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9123CE" w:rsidRPr="007A37A9" w:rsidTr="00630855">
        <w:trPr>
          <w:trHeight w:val="235"/>
          <w:jc w:val="center"/>
        </w:trPr>
        <w:tc>
          <w:tcPr>
            <w:tcW w:w="10620" w:type="dxa"/>
            <w:tcBorders>
              <w:top w:val="nil"/>
              <w:bottom w:val="nil"/>
            </w:tcBorders>
          </w:tcPr>
          <w:p w:rsidR="009123CE" w:rsidRPr="004E3222" w:rsidRDefault="009123CE"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235"/>
          <w:jc w:val="center"/>
        </w:trPr>
        <w:tc>
          <w:tcPr>
            <w:tcW w:w="10620" w:type="dxa"/>
            <w:tcBorders>
              <w:top w:val="nil"/>
              <w:bottom w:val="nil"/>
            </w:tcBorders>
          </w:tcPr>
          <w:p w:rsidR="009123CE" w:rsidRPr="004E3222" w:rsidRDefault="009123CE"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9123CE" w:rsidRPr="007A37A9" w:rsidTr="00630855">
        <w:trPr>
          <w:trHeight w:val="235"/>
          <w:jc w:val="center"/>
        </w:trPr>
        <w:tc>
          <w:tcPr>
            <w:tcW w:w="10620" w:type="dxa"/>
            <w:tcBorders>
              <w:top w:val="nil"/>
              <w:bottom w:val="nil"/>
            </w:tcBorders>
          </w:tcPr>
          <w:p w:rsidR="009123CE" w:rsidRPr="004E3222" w:rsidRDefault="009123CE"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9123CE" w:rsidRPr="007A37A9" w:rsidTr="00630855">
        <w:trPr>
          <w:trHeight w:val="235"/>
          <w:jc w:val="center"/>
        </w:trPr>
        <w:tc>
          <w:tcPr>
            <w:tcW w:w="10620" w:type="dxa"/>
            <w:tcBorders>
              <w:top w:val="nil"/>
              <w:bottom w:val="nil"/>
            </w:tcBorders>
          </w:tcPr>
          <w:p w:rsidR="009123CE" w:rsidRPr="004E3222" w:rsidRDefault="009123CE"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9123CE" w:rsidRPr="007A37A9" w:rsidTr="00630855">
        <w:trPr>
          <w:trHeight w:val="235"/>
          <w:jc w:val="center"/>
        </w:trPr>
        <w:tc>
          <w:tcPr>
            <w:tcW w:w="10620" w:type="dxa"/>
            <w:tcBorders>
              <w:top w:val="nil"/>
              <w:bottom w:val="nil"/>
            </w:tcBorders>
          </w:tcPr>
          <w:p w:rsidR="009123CE" w:rsidRPr="004E3222" w:rsidRDefault="009123CE"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9123CE" w:rsidRPr="007A37A9" w:rsidTr="00630855">
        <w:trPr>
          <w:trHeight w:val="235"/>
          <w:jc w:val="center"/>
        </w:trPr>
        <w:tc>
          <w:tcPr>
            <w:tcW w:w="10620" w:type="dxa"/>
            <w:tcBorders>
              <w:top w:val="nil"/>
              <w:bottom w:val="nil"/>
            </w:tcBorders>
          </w:tcPr>
          <w:p w:rsidR="009123CE" w:rsidRPr="004E3222" w:rsidRDefault="009123CE"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9123CE" w:rsidRPr="007A37A9" w:rsidTr="00630855">
        <w:trPr>
          <w:trHeight w:val="235"/>
          <w:jc w:val="center"/>
        </w:trPr>
        <w:tc>
          <w:tcPr>
            <w:tcW w:w="10620" w:type="dxa"/>
            <w:tcBorders>
              <w:top w:val="nil"/>
              <w:bottom w:val="nil"/>
            </w:tcBorders>
          </w:tcPr>
          <w:p w:rsidR="009123CE" w:rsidRPr="004E3222" w:rsidRDefault="009123CE"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9123CE" w:rsidRPr="007A37A9" w:rsidTr="00630855">
        <w:trPr>
          <w:trHeight w:val="235"/>
          <w:jc w:val="center"/>
        </w:trPr>
        <w:tc>
          <w:tcPr>
            <w:tcW w:w="10620" w:type="dxa"/>
            <w:tcBorders>
              <w:top w:val="nil"/>
              <w:bottom w:val="nil"/>
            </w:tcBorders>
          </w:tcPr>
          <w:p w:rsidR="009123CE" w:rsidRPr="001A5B24" w:rsidRDefault="009123CE"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9123CE" w:rsidRPr="007A37A9" w:rsidTr="00630855">
        <w:trPr>
          <w:trHeight w:val="235"/>
          <w:jc w:val="center"/>
        </w:trPr>
        <w:tc>
          <w:tcPr>
            <w:tcW w:w="10620" w:type="dxa"/>
            <w:tcBorders>
              <w:top w:val="nil"/>
            </w:tcBorders>
          </w:tcPr>
          <w:p w:rsidR="009123CE" w:rsidRPr="007A37A9" w:rsidRDefault="009123CE"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123CE" w:rsidRDefault="009123CE"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C76B85">
        <w:trPr>
          <w:trHeight w:val="288"/>
          <w:jc w:val="center"/>
        </w:trPr>
        <w:tc>
          <w:tcPr>
            <w:tcW w:w="10206" w:type="dxa"/>
            <w:gridSpan w:val="2"/>
          </w:tcPr>
          <w:p w:rsidR="009123CE" w:rsidRPr="001A5B24" w:rsidRDefault="009123CE" w:rsidP="002231B8">
            <w:pPr>
              <w:pStyle w:val="HEAD2PD3"/>
              <w:rPr>
                <w:highlight w:val="darkGray"/>
                <w:lang w:eastAsia="ko-KR"/>
              </w:rPr>
            </w:pPr>
            <w:r w:rsidRPr="001A5B24">
              <w:rPr>
                <w:highlight w:val="darkGray"/>
                <w:lang w:eastAsia="ko-KR"/>
              </w:rPr>
              <w:t>2.</w:t>
            </w:r>
            <w:r w:rsidRPr="001A5B24">
              <w:rPr>
                <w:highlight w:val="darkGray"/>
              </w:rPr>
              <w:t xml:space="preserve">3. </w:t>
            </w:r>
            <w:r w:rsidRPr="001A5B24">
              <w:rPr>
                <w:highlight w:val="darkGray"/>
              </w:rPr>
              <w:tab/>
              <w:t>LANGUAGE REQUIREMENTS for applications to competent authorities</w:t>
            </w:r>
          </w:p>
        </w:tc>
      </w:tr>
      <w:tr w:rsidR="009123CE" w:rsidRPr="007A37A9" w:rsidTr="00C76B85">
        <w:trPr>
          <w:trHeight w:val="537"/>
          <w:jc w:val="center"/>
        </w:trPr>
        <w:tc>
          <w:tcPr>
            <w:tcW w:w="10206" w:type="dxa"/>
            <w:gridSpan w:val="2"/>
          </w:tcPr>
          <w:p w:rsidR="009123CE" w:rsidRPr="001A5B24" w:rsidRDefault="009123CE"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provide answers for each Competent Authority if there is more than one designated in your State </w:t>
            </w:r>
            <w:r>
              <w:rPr>
                <w:rFonts w:ascii="Verdana" w:hAnsi="Verdana" w:cs="Arial"/>
                <w:sz w:val="20"/>
                <w:szCs w:val="20"/>
                <w:highlight w:val="darkGray"/>
                <w:lang w:val="en-GB" w:eastAsia="ko-KR"/>
              </w:rPr>
              <w:t xml:space="preserve">/ jurisdiction </w:t>
            </w:r>
            <w:r w:rsidRPr="001A5B24">
              <w:rPr>
                <w:rFonts w:ascii="Verdana" w:hAnsi="Verdana" w:cs="Arial"/>
                <w:sz w:val="20"/>
                <w:szCs w:val="20"/>
                <w:highlight w:val="darkGray"/>
                <w:lang w:val="en-GB" w:eastAsia="ko-KR"/>
              </w:rPr>
              <w:t>(attach additional pages)</w:t>
            </w:r>
          </w:p>
        </w:tc>
      </w:tr>
      <w:tr w:rsidR="009123CE" w:rsidRPr="007A37A9" w:rsidTr="009C6057">
        <w:trPr>
          <w:trHeight w:val="727"/>
          <w:jc w:val="center"/>
        </w:trPr>
        <w:tc>
          <w:tcPr>
            <w:tcW w:w="5103" w:type="dxa"/>
          </w:tcPr>
          <w:p w:rsidR="009123CE" w:rsidRPr="001A5B24" w:rsidRDefault="009123CE"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proofErr w:type="gramStart"/>
            <w:r w:rsidRPr="001A5B24">
              <w:rPr>
                <w:rFonts w:ascii="Verdana" w:hAnsi="Verdana" w:cs="Arial"/>
                <w:sz w:val="20"/>
                <w:szCs w:val="20"/>
                <w:highlight w:val="darkGray"/>
                <w:lang w:val="en-GB"/>
              </w:rPr>
              <w:t>Does</w:t>
            </w:r>
            <w:proofErr w:type="gramEnd"/>
            <w:r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 </w:t>
            </w:r>
            <w:r w:rsidRPr="001A5B24">
              <w:rPr>
                <w:rFonts w:ascii="Verdana" w:hAnsi="Verdana" w:cs="Arial"/>
                <w:sz w:val="20"/>
                <w:szCs w:val="20"/>
                <w:highlight w:val="darkGray"/>
                <w:lang w:val="en-GB" w:eastAsia="ko-KR"/>
              </w:rPr>
              <w:t>/ jurisdiction</w:t>
            </w:r>
            <w:r w:rsidRPr="001A5B24">
              <w:rPr>
                <w:rFonts w:ascii="Verdana" w:hAnsi="Verdana" w:cs="Arial"/>
                <w:sz w:val="20"/>
                <w:szCs w:val="20"/>
                <w:highlight w:val="darkGray"/>
                <w:lang w:val="en-GB"/>
              </w:rPr>
              <w:t xml:space="preserve"> require that a foreign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9123CE" w:rsidRPr="001A5B24" w:rsidRDefault="009123CE" w:rsidP="00C76B85">
            <w:pPr>
              <w:tabs>
                <w:tab w:val="num" w:pos="567"/>
              </w:tabs>
              <w:ind w:left="567" w:hanging="567"/>
              <w:jc w:val="both"/>
              <w:rPr>
                <w:rFonts w:ascii="Verdana" w:hAnsi="Verdana" w:cs="Arial"/>
                <w:sz w:val="20"/>
                <w:szCs w:val="20"/>
                <w:highlight w:val="darkGray"/>
                <w:lang w:val="en-GB" w:eastAsia="ko-KR"/>
              </w:rPr>
            </w:pPr>
          </w:p>
        </w:tc>
        <w:tc>
          <w:tcPr>
            <w:tcW w:w="5103" w:type="dxa"/>
          </w:tcPr>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9123CE" w:rsidRPr="001A5B24" w:rsidRDefault="009123CE"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 </w:t>
            </w:r>
            <w:r w:rsidRPr="001A5B24">
              <w:rPr>
                <w:rFonts w:ascii="Verdana" w:hAnsi="Verdana" w:cs="Arial"/>
                <w:sz w:val="20"/>
                <w:szCs w:val="20"/>
                <w:highlight w:val="darkGray"/>
                <w:lang w:val="en-GB" w:eastAsia="ko-KR"/>
              </w:rPr>
              <w:t>/ jurisdiction</w:t>
            </w:r>
            <w:r w:rsidRPr="001A5B24">
              <w:rPr>
                <w:rFonts w:ascii="Verdana" w:hAnsi="Verdana" w:cs="Arial"/>
                <w:sz w:val="20"/>
                <w:szCs w:val="20"/>
                <w:highlight w:val="darkGray"/>
                <w:lang w:val="en-GB"/>
              </w:rPr>
              <w:t>. Please specify:</w:t>
            </w:r>
          </w:p>
          <w:p w:rsidR="009123CE" w:rsidRPr="001A5B24" w:rsidRDefault="009123CE"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another language. Please specify</w:t>
            </w:r>
            <w:r w:rsidRPr="001A5B24">
              <w:rPr>
                <w:rFonts w:ascii="Verdana" w:hAnsi="Verdana" w:cs="Arial"/>
                <w:sz w:val="20"/>
                <w:szCs w:val="20"/>
                <w:highlight w:val="darkGray"/>
                <w:lang w:val="en-GB" w:eastAsia="ko-KR"/>
              </w:rPr>
              <w:t>:</w:t>
            </w:r>
          </w:p>
          <w:p w:rsidR="009123CE" w:rsidRPr="001A5B24" w:rsidRDefault="009123CE" w:rsidP="009C6057">
            <w:pPr>
              <w:tabs>
                <w:tab w:val="left" w:pos="567"/>
              </w:tabs>
              <w:spacing w:after="120"/>
              <w:ind w:left="567" w:hanging="567"/>
              <w:jc w:val="both"/>
              <w:rPr>
                <w:rFonts w:ascii="Verdana" w:hAnsi="Verdana" w:cs="Arial"/>
                <w:sz w:val="20"/>
                <w:szCs w:val="20"/>
                <w:highlight w:val="darkGray"/>
                <w:lang w:val="en-GB"/>
              </w:rPr>
            </w:pP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9123CE" w:rsidRPr="007A37A9" w:rsidTr="009C6057">
        <w:trPr>
          <w:jc w:val="center"/>
        </w:trPr>
        <w:tc>
          <w:tcPr>
            <w:tcW w:w="5103" w:type="dxa"/>
          </w:tcPr>
          <w:p w:rsidR="009123CE" w:rsidRPr="001A5B24" w:rsidRDefault="009123CE"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 </w:t>
            </w:r>
            <w:r w:rsidRPr="001A5B24">
              <w:rPr>
                <w:rFonts w:ascii="Verdana" w:hAnsi="Verdana" w:cs="Arial"/>
                <w:sz w:val="20"/>
                <w:szCs w:val="20"/>
                <w:highlight w:val="darkGray"/>
                <w:lang w:val="en-GB" w:eastAsia="ko-KR"/>
              </w:rPr>
              <w:t>/ 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 </w:t>
            </w:r>
            <w:r w:rsidRPr="001A5B24">
              <w:rPr>
                <w:rFonts w:ascii="Verdana" w:hAnsi="Verdana" w:cs="Arial"/>
                <w:sz w:val="20"/>
                <w:szCs w:val="20"/>
                <w:highlight w:val="darkGray"/>
                <w:lang w:val="en-GB" w:eastAsia="ko-KR"/>
              </w:rPr>
              <w:t>/ 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tcPr>
          <w:p w:rsidR="009123CE" w:rsidRPr="001A5B24" w:rsidRDefault="009123CE" w:rsidP="009C6057">
            <w:pPr>
              <w:tabs>
                <w:tab w:val="left" w:pos="448"/>
              </w:tabs>
              <w:spacing w:after="120"/>
              <w:ind w:left="567" w:hanging="567"/>
              <w:jc w:val="both"/>
              <w:rPr>
                <w:rFonts w:ascii="Verdana" w:hAnsi="Verdana" w:cs="Arial"/>
                <w:sz w:val="20"/>
                <w:szCs w:val="20"/>
                <w:highlight w:val="darkGray"/>
                <w:lang w:val="en-GB"/>
              </w:rPr>
            </w:pPr>
          </w:p>
        </w:tc>
      </w:tr>
    </w:tbl>
    <w:p w:rsidR="009123CE" w:rsidRPr="007A37A9" w:rsidRDefault="009123CE" w:rsidP="00491A85">
      <w:pPr>
        <w:spacing w:after="180"/>
        <w:rPr>
          <w:rFonts w:ascii="Verdana" w:hAnsi="Verdana" w:cs="Arial"/>
          <w:b/>
          <w:sz w:val="20"/>
          <w:szCs w:val="20"/>
          <w:lang w:val="en-GB" w:eastAsia="ko-KR"/>
        </w:rPr>
      </w:pPr>
    </w:p>
    <w:p w:rsidR="009123CE" w:rsidRDefault="009123CE">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4E3222">
        <w:trPr>
          <w:trHeight w:val="235"/>
          <w:jc w:val="center"/>
        </w:trPr>
        <w:tc>
          <w:tcPr>
            <w:tcW w:w="10206" w:type="dxa"/>
            <w:gridSpan w:val="2"/>
          </w:tcPr>
          <w:p w:rsidR="009123CE" w:rsidRPr="001A5B24" w:rsidRDefault="009123CE" w:rsidP="00EE47BF">
            <w:pPr>
              <w:pStyle w:val="HEAD2PD3"/>
              <w:jc w:val="both"/>
              <w:rPr>
                <w:highlight w:val="darkGray"/>
                <w:lang w:eastAsia="ko-KR"/>
              </w:rPr>
            </w:pPr>
            <w:r w:rsidRPr="001A5B24">
              <w:rPr>
                <w:highlight w:val="darkGray"/>
                <w:lang w:eastAsia="ko-KR"/>
              </w:rPr>
              <w:lastRenderedPageBreak/>
              <w:t>2.4</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AUTHORITIES </w:t>
            </w:r>
            <w:r w:rsidRPr="001A5B24">
              <w:rPr>
                <w:caps w:val="0"/>
                <w:highlight w:val="darkGray"/>
                <w:lang w:eastAsia="ko-KR"/>
              </w:rPr>
              <w:t>OPERATION</w:t>
            </w:r>
          </w:p>
        </w:tc>
      </w:tr>
      <w:tr w:rsidR="009123CE" w:rsidRPr="007A37A9" w:rsidTr="004E3222">
        <w:trPr>
          <w:trHeight w:val="515"/>
          <w:jc w:val="center"/>
        </w:trPr>
        <w:tc>
          <w:tcPr>
            <w:tcW w:w="10206" w:type="dxa"/>
            <w:gridSpan w:val="2"/>
          </w:tcPr>
          <w:p w:rsidR="009123CE" w:rsidRPr="001A5B24" w:rsidRDefault="009123CE"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provide answers for each Competent Authority if there is more than one designated in your State </w:t>
            </w:r>
            <w:r>
              <w:rPr>
                <w:rFonts w:ascii="Verdana" w:hAnsi="Verdana" w:cs="Arial"/>
                <w:sz w:val="20"/>
                <w:szCs w:val="20"/>
                <w:highlight w:val="darkGray"/>
                <w:lang w:val="en-GB" w:eastAsia="ko-KR"/>
              </w:rPr>
              <w:t xml:space="preserve">/ jurisdiction </w:t>
            </w:r>
            <w:r w:rsidRPr="001A5B24">
              <w:rPr>
                <w:rFonts w:ascii="Verdana" w:hAnsi="Verdana" w:cs="Arial"/>
                <w:sz w:val="20"/>
                <w:szCs w:val="20"/>
                <w:highlight w:val="darkGray"/>
                <w:lang w:val="en-GB" w:eastAsia="ko-KR"/>
              </w:rPr>
              <w:t>(attach additional pages)</w:t>
            </w:r>
          </w:p>
        </w:tc>
      </w:tr>
      <w:tr w:rsidR="009123CE" w:rsidRPr="007A37A9" w:rsidTr="00EE47BF">
        <w:trPr>
          <w:trHeight w:val="787"/>
          <w:jc w:val="center"/>
        </w:trPr>
        <w:tc>
          <w:tcPr>
            <w:tcW w:w="5103" w:type="dxa"/>
          </w:tcPr>
          <w:p w:rsidR="009123CE" w:rsidRPr="001A5B24" w:rsidRDefault="009123CE"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9123CE" w:rsidRPr="001A5B24" w:rsidRDefault="009123CE" w:rsidP="00EE47BF">
            <w:pPr>
              <w:tabs>
                <w:tab w:val="left" w:pos="567"/>
              </w:tabs>
              <w:ind w:left="567" w:hanging="567"/>
              <w:jc w:val="both"/>
              <w:rPr>
                <w:rFonts w:ascii="Verdana" w:hAnsi="Verdana" w:cs="Arial"/>
                <w:sz w:val="20"/>
                <w:szCs w:val="20"/>
                <w:highlight w:val="darkGray"/>
                <w:lang w:val="en-GB" w:eastAsia="ko-KR"/>
              </w:rPr>
            </w:pPr>
          </w:p>
        </w:tc>
        <w:tc>
          <w:tcPr>
            <w:tcW w:w="5103" w:type="dxa"/>
          </w:tcPr>
          <w:p w:rsidR="009123CE" w:rsidRPr="001A5B24" w:rsidRDefault="009123CE"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Pr="001A5B24">
              <w:rPr>
                <w:rFonts w:ascii="Verdana" w:hAnsi="Verdana" w:cs="Arial"/>
                <w:sz w:val="20"/>
                <w:szCs w:val="20"/>
                <w:highlight w:val="darkGray"/>
                <w:u w:val="single"/>
                <w:lang w:val="en-GB"/>
              </w:rPr>
              <w:t xml:space="preserve"> </w:t>
            </w:r>
          </w:p>
          <w:p w:rsidR="009123CE" w:rsidRPr="001A5B24" w:rsidRDefault="009123CE"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Opening time: </w:t>
            </w:r>
          </w:p>
          <w:p w:rsidR="009123CE" w:rsidRPr="001A5B24" w:rsidRDefault="009123CE"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9123CE" w:rsidRPr="001A5B24" w:rsidRDefault="009123CE"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 periods (</w:t>
            </w:r>
            <w:r w:rsidRPr="001A5B24">
              <w:rPr>
                <w:rFonts w:ascii="Verdana" w:hAnsi="Verdana"/>
                <w:i/>
                <w:sz w:val="20"/>
                <w:szCs w:val="20"/>
                <w:highlight w:val="darkGray"/>
                <w:lang w:val="en-GB"/>
              </w:rPr>
              <w:t>e.g.,</w:t>
            </w:r>
            <w:r w:rsidRPr="001A5B24">
              <w:rPr>
                <w:rFonts w:ascii="Verdana" w:hAnsi="Verdana" w:cs="Arial"/>
                <w:sz w:val="20"/>
                <w:szCs w:val="20"/>
                <w:highlight w:val="darkGray"/>
                <w:lang w:val="en-GB"/>
              </w:rPr>
              <w:t xml:space="preserve"> public holidays, court closures): </w:t>
            </w:r>
          </w:p>
        </w:tc>
      </w:tr>
      <w:tr w:rsidR="009123CE" w:rsidRPr="007A37A9" w:rsidTr="00EE47BF">
        <w:trPr>
          <w:trHeight w:val="235"/>
          <w:jc w:val="center"/>
        </w:trPr>
        <w:tc>
          <w:tcPr>
            <w:tcW w:w="5103" w:type="dxa"/>
          </w:tcPr>
          <w:p w:rsidR="009123CE" w:rsidRPr="001A5B24" w:rsidRDefault="009123CE"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Pr="001A5B24">
              <w:rPr>
                <w:rFonts w:ascii="Verdana" w:hAnsi="Verdana" w:cs="Arial"/>
                <w:sz w:val="20"/>
                <w:szCs w:val="20"/>
                <w:highlight w:val="darkGray"/>
                <w:lang w:val="en-GB"/>
              </w:rPr>
              <w:t xml:space="preserve"> be accessed outside of</w:t>
            </w:r>
            <w:r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9123CE" w:rsidRPr="001A5B24" w:rsidRDefault="009123CE"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tcPr>
          <w:p w:rsidR="009123CE" w:rsidRPr="001A5B24" w:rsidRDefault="009123C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Pr="001A5B24">
              <w:rPr>
                <w:rFonts w:ascii="Verdana" w:hAnsi="Verdana" w:cs="Arial"/>
                <w:sz w:val="20"/>
                <w:szCs w:val="20"/>
                <w:highlight w:val="darkGray"/>
                <w:lang w:val="en-GB" w:eastAsia="ko-KR"/>
              </w:rPr>
              <w:tab/>
            </w:r>
            <w:r w:rsidRPr="001A5B24">
              <w:rPr>
                <w:rFonts w:ascii="Verdana" w:hAnsi="Verdana" w:cs="Arial"/>
                <w:sz w:val="20"/>
                <w:szCs w:val="20"/>
                <w:highlight w:val="darkGray"/>
                <w:lang w:val="en-GB"/>
              </w:rPr>
              <w:t xml:space="preserve">Yes </w:t>
            </w:r>
          </w:p>
          <w:p w:rsidR="009123CE" w:rsidRPr="001A5B24" w:rsidRDefault="009123CE"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t>P</w:t>
            </w:r>
            <w:r w:rsidRPr="001A5B24">
              <w:rPr>
                <w:rFonts w:ascii="Verdana" w:hAnsi="Verdana" w:cs="Arial"/>
                <w:sz w:val="20"/>
                <w:szCs w:val="20"/>
                <w:highlight w:val="darkGray"/>
                <w:lang w:val="en-GB"/>
              </w:rPr>
              <w:t>lease specify contact details, if different from above:</w:t>
            </w:r>
            <w:r w:rsidRPr="001A5B24" w:rsidDel="002F79E7">
              <w:rPr>
                <w:rFonts w:ascii="Verdana" w:hAnsi="Verdana" w:cs="Arial"/>
                <w:sz w:val="20"/>
                <w:szCs w:val="20"/>
                <w:highlight w:val="darkGray"/>
                <w:lang w:val="en-GB"/>
              </w:rPr>
              <w:t xml:space="preserve"> </w:t>
            </w:r>
          </w:p>
          <w:p w:rsidR="009123CE" w:rsidRPr="001A5B24" w:rsidRDefault="009123CE"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 xml:space="preserve">  </w:t>
            </w:r>
          </w:p>
        </w:tc>
      </w:tr>
      <w:tr w:rsidR="009123CE" w:rsidRPr="007A37A9" w:rsidTr="00EA74C4">
        <w:trPr>
          <w:jc w:val="center"/>
        </w:trPr>
        <w:tc>
          <w:tcPr>
            <w:tcW w:w="10206" w:type="dxa"/>
            <w:gridSpan w:val="2"/>
          </w:tcPr>
          <w:p w:rsidR="009123CE" w:rsidRPr="001A5B24" w:rsidRDefault="009123CE" w:rsidP="006232B6">
            <w:pPr>
              <w:pStyle w:val="Head1PD3"/>
              <w:rPr>
                <w:rStyle w:val="CommentReference"/>
                <w:rFonts w:cs="Arial"/>
                <w:sz w:val="20"/>
                <w:highlight w:val="darkGray"/>
              </w:rPr>
            </w:pPr>
            <w:r w:rsidRPr="001A5B24">
              <w:rPr>
                <w:highlight w:val="darkGray"/>
                <w:lang w:eastAsia="ko-KR"/>
              </w:rPr>
              <w:t>2.5. organisations / bodies PROVIDING ASSISTANCE TO APPLICANT</w:t>
            </w:r>
          </w:p>
        </w:tc>
      </w:tr>
      <w:tr w:rsidR="009123CE" w:rsidRPr="007A37A9" w:rsidTr="00C76B85">
        <w:trPr>
          <w:trHeight w:val="890"/>
          <w:jc w:val="center"/>
        </w:trPr>
        <w:tc>
          <w:tcPr>
            <w:tcW w:w="5103" w:type="dxa"/>
          </w:tcPr>
          <w:p w:rsidR="009123CE" w:rsidRPr="001A5B24" w:rsidRDefault="009123CE"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Are there other organisations / bodies that will help with an application for the recognition and enforcement of a foreign protection order?</w:t>
            </w:r>
          </w:p>
          <w:p w:rsidR="009123CE" w:rsidRPr="001A5B24" w:rsidRDefault="009123CE"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tcPr>
          <w:p w:rsidR="009123CE" w:rsidRPr="001A5B24" w:rsidRDefault="009123CE"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9123CE" w:rsidRPr="001A5B24" w:rsidRDefault="009123CE"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9123CE" w:rsidRDefault="009123CE"/>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630855">
        <w:trPr>
          <w:trHeight w:val="699"/>
          <w:jc w:val="center"/>
        </w:trPr>
        <w:tc>
          <w:tcPr>
            <w:tcW w:w="10206" w:type="dxa"/>
            <w:gridSpan w:val="2"/>
            <w:shd w:val="clear" w:color="auto" w:fill="D9D9D9"/>
          </w:tcPr>
          <w:p w:rsidR="009123CE" w:rsidRPr="007A37A9" w:rsidRDefault="009123CE"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Pr>
                <w:bCs/>
                <w:lang w:val="en-GB" w:eastAsia="ko-KR"/>
              </w:rPr>
              <w:tab/>
            </w:r>
            <w:r w:rsidRPr="007A37A9">
              <w:rPr>
                <w:rFonts w:ascii="Verdana" w:hAnsi="Verdana"/>
                <w:b/>
                <w:bCs/>
                <w:sz w:val="20"/>
                <w:szCs w:val="20"/>
                <w:lang w:val="en-GB" w:eastAsia="ko-KR"/>
              </w:rPr>
              <w:t>NECESSARY INFORMATION FOR A</w:t>
            </w:r>
            <w:r w:rsidRPr="007A37A9">
              <w:rPr>
                <w:rFonts w:ascii="Verdana" w:hAnsi="Verdana"/>
                <w:b/>
                <w:bCs/>
                <w:sz w:val="20"/>
                <w:szCs w:val="20"/>
                <w:lang w:val="en-GB"/>
              </w:rPr>
              <w:t xml:space="preserve">PPLICATIONS FOR RECOGNITION </w:t>
            </w:r>
            <w:r w:rsidRPr="007A37A9">
              <w:rPr>
                <w:rFonts w:ascii="Verdana" w:hAnsi="Verdana" w:cs="Arial"/>
                <w:b/>
                <w:bCs/>
                <w:sz w:val="20"/>
                <w:szCs w:val="20"/>
                <w:lang w:val="en-GB"/>
              </w:rPr>
              <w:t>AND</w:t>
            </w:r>
            <w:r w:rsidRPr="007A37A9">
              <w:rPr>
                <w:rFonts w:ascii="Verdana" w:hAnsi="Verdana" w:cs="Arial"/>
                <w:b/>
                <w:bCs/>
                <w:sz w:val="20"/>
                <w:szCs w:val="20"/>
                <w:lang w:val="en-GB" w:eastAsia="ko-KR"/>
              </w:rPr>
              <w:t xml:space="preserve"> DECLARATION OF ENFORCEABILITY OR REGISTRATION FOR </w:t>
            </w:r>
            <w:r w:rsidRPr="007A37A9">
              <w:rPr>
                <w:rFonts w:ascii="Verdana" w:hAnsi="Verdana" w:cs="Arial"/>
                <w:b/>
                <w:bCs/>
                <w:sz w:val="20"/>
                <w:szCs w:val="20"/>
                <w:lang w:val="en-GB"/>
              </w:rPr>
              <w:t>ENFORCEMENT</w:t>
            </w:r>
            <w:r w:rsidRPr="007A37A9">
              <w:rPr>
                <w:rFonts w:ascii="Verdana" w:hAnsi="Verdana"/>
                <w:b/>
                <w:bCs/>
                <w:sz w:val="20"/>
                <w:szCs w:val="20"/>
                <w:lang w:val="en-GB"/>
              </w:rPr>
              <w:t xml:space="preserve"> OF </w:t>
            </w:r>
            <w:r w:rsidRPr="007A37A9">
              <w:rPr>
                <w:rFonts w:ascii="Verdana" w:hAnsi="Verdana"/>
                <w:b/>
                <w:bCs/>
                <w:sz w:val="20"/>
                <w:szCs w:val="20"/>
                <w:lang w:val="en-GB" w:eastAsia="ko-KR"/>
              </w:rPr>
              <w:t>FOREIGN PROTECTION ORDERS</w:t>
            </w:r>
            <w:r w:rsidRPr="007A37A9">
              <w:rPr>
                <w:bCs/>
                <w:lang w:val="en-GB"/>
              </w:rPr>
              <w:t xml:space="preserve"> </w:t>
            </w:r>
            <w:r w:rsidRPr="007A37A9">
              <w:rPr>
                <w:b/>
                <w:bCs/>
                <w:caps/>
                <w:sz w:val="16"/>
                <w:szCs w:val="16"/>
                <w:lang w:val="en-GB" w:eastAsia="ko-KR"/>
              </w:rPr>
              <w:t xml:space="preserve"> </w:t>
            </w:r>
            <w:r w:rsidRPr="007A37A9">
              <w:rPr>
                <w:b/>
                <w:bCs/>
                <w:caps/>
                <w:lang w:val="en-GB"/>
              </w:rPr>
              <w:t xml:space="preserve"> </w:t>
            </w:r>
          </w:p>
        </w:tc>
      </w:tr>
      <w:tr w:rsidR="009123CE" w:rsidRPr="007A37A9" w:rsidTr="00630855">
        <w:trPr>
          <w:trHeight w:val="2472"/>
          <w:jc w:val="center"/>
        </w:trPr>
        <w:tc>
          <w:tcPr>
            <w:tcW w:w="5103" w:type="dxa"/>
          </w:tcPr>
          <w:p w:rsidR="009123CE" w:rsidRPr="001A5B24" w:rsidRDefault="009123CE"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Pr="001A5B24">
              <w:rPr>
                <w:rFonts w:ascii="Verdana" w:hAnsi="Verdana" w:cs="Arial"/>
                <w:sz w:val="20"/>
                <w:szCs w:val="20"/>
                <w:highlight w:val="darkGray"/>
                <w:lang w:val="en-GB"/>
              </w:rPr>
              <w:t>.</w:t>
            </w:r>
            <w:r w:rsidRPr="001A5B24">
              <w:rPr>
                <w:rFonts w:ascii="Verdana" w:hAnsi="Verdana" w:cs="Arial"/>
                <w:sz w:val="20"/>
                <w:szCs w:val="20"/>
                <w:highlight w:val="darkGray"/>
                <w:lang w:val="en-GB"/>
              </w:rPr>
              <w:tab/>
            </w:r>
            <w:r w:rsidRPr="001A5B24">
              <w:rPr>
                <w:rFonts w:ascii="Verdana" w:hAnsi="Verdana" w:cs="Arial"/>
                <w:sz w:val="20"/>
                <w:szCs w:val="20"/>
                <w:highlight w:val="darkGray"/>
                <w:lang w:val="en-GB" w:eastAsia="ko-KR"/>
              </w:rPr>
              <w:t>What</w:t>
            </w:r>
            <w:r w:rsidRPr="001A5B24">
              <w:rPr>
                <w:rFonts w:ascii="Verdana" w:hAnsi="Verdana" w:cs="Arial"/>
                <w:sz w:val="20"/>
                <w:szCs w:val="20"/>
                <w:highlight w:val="darkGray"/>
                <w:lang w:val="en-GB"/>
              </w:rPr>
              <w:t xml:space="preserve"> information </w:t>
            </w:r>
            <w:r w:rsidRPr="001A5B24">
              <w:rPr>
                <w:rFonts w:ascii="Verdana" w:hAnsi="Verdana" w:cs="Arial"/>
                <w:sz w:val="20"/>
                <w:szCs w:val="20"/>
                <w:highlight w:val="darkGray"/>
                <w:lang w:val="en-GB" w:eastAsia="ko-KR"/>
              </w:rPr>
              <w:t xml:space="preserve">is </w:t>
            </w:r>
            <w:r w:rsidRPr="001A5B24">
              <w:rPr>
                <w:rFonts w:ascii="Verdana" w:hAnsi="Verdana" w:cs="Arial"/>
                <w:sz w:val="20"/>
                <w:szCs w:val="20"/>
                <w:highlight w:val="darkGray"/>
                <w:lang w:val="en-GB"/>
              </w:rPr>
              <w:t xml:space="preserve">required to be included in an application for recognition and </w:t>
            </w:r>
            <w:r w:rsidRPr="001A5B24">
              <w:rPr>
                <w:rFonts w:ascii="Verdana" w:hAnsi="Verdana" w:cs="Arial"/>
                <w:sz w:val="20"/>
                <w:szCs w:val="20"/>
                <w:highlight w:val="darkGray"/>
                <w:lang w:val="en-GB" w:eastAsia="ko-KR"/>
              </w:rPr>
              <w:t>declaration of enforceability or registration for enforcement</w:t>
            </w:r>
            <w:r w:rsidRPr="001A5B24">
              <w:rPr>
                <w:rFonts w:ascii="Verdana" w:hAnsi="Verdana" w:cs="Arial"/>
                <w:sz w:val="20"/>
                <w:szCs w:val="20"/>
                <w:highlight w:val="darkGray"/>
                <w:lang w:val="en-GB"/>
              </w:rPr>
              <w:t xml:space="preserve"> of a </w:t>
            </w:r>
            <w:r w:rsidRPr="001A5B24">
              <w:rPr>
                <w:rFonts w:ascii="Verdana" w:hAnsi="Verdana" w:cs="Arial"/>
                <w:sz w:val="20"/>
                <w:szCs w:val="20"/>
                <w:highlight w:val="darkGray"/>
                <w:lang w:val="en-GB" w:eastAsia="ko-KR"/>
              </w:rPr>
              <w:t>foreign protection order? (Please check all which apply)</w:t>
            </w:r>
          </w:p>
          <w:p w:rsidR="009123CE" w:rsidRPr="001A5B24" w:rsidRDefault="009123CE" w:rsidP="00E33D22">
            <w:pPr>
              <w:tabs>
                <w:tab w:val="left" w:pos="567"/>
              </w:tabs>
              <w:ind w:left="567" w:hanging="567"/>
              <w:jc w:val="both"/>
              <w:rPr>
                <w:rFonts w:ascii="Verdana" w:hAnsi="Verdana" w:cs="Arial"/>
                <w:sz w:val="20"/>
                <w:szCs w:val="20"/>
                <w:highlight w:val="darkGray"/>
                <w:lang w:val="en-GB"/>
              </w:rPr>
            </w:pPr>
          </w:p>
        </w:tc>
        <w:tc>
          <w:tcPr>
            <w:tcW w:w="5103" w:type="dxa"/>
          </w:tcPr>
          <w:p w:rsidR="009123CE" w:rsidRPr="001A5B24" w:rsidRDefault="009123CE"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Pr="001A5B24">
              <w:rPr>
                <w:rFonts w:ascii="Verdana" w:hAnsi="Verdana" w:cs="Arial"/>
                <w:sz w:val="20"/>
                <w:szCs w:val="20"/>
                <w:highlight w:val="darkGray"/>
                <w:u w:val="single"/>
                <w:lang w:val="en-GB" w:eastAsia="ko-KR"/>
              </w:rPr>
              <w:t>protected person (</w:t>
            </w:r>
            <w:r w:rsidRPr="001A5B24">
              <w:rPr>
                <w:rFonts w:ascii="Verdana" w:hAnsi="Verdana" w:cs="Arial"/>
                <w:sz w:val="20"/>
                <w:szCs w:val="20"/>
                <w:highlight w:val="darkGray"/>
                <w:u w:val="single"/>
                <w:lang w:val="en-GB"/>
              </w:rPr>
              <w:t>applicant)</w:t>
            </w:r>
            <w:r w:rsidRPr="001A5B24">
              <w:rPr>
                <w:rFonts w:ascii="Verdana" w:hAnsi="Verdana" w:cs="Arial"/>
                <w:sz w:val="20"/>
                <w:szCs w:val="20"/>
                <w:highlight w:val="darkGray"/>
                <w:lang w:val="en-GB"/>
              </w:rPr>
              <w:t>:</w:t>
            </w: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Pr="001A5B24">
              <w:rPr>
                <w:rFonts w:ascii="Verdana" w:hAnsi="Verdana" w:cs="Arial"/>
                <w:sz w:val="20"/>
                <w:szCs w:val="20"/>
                <w:highlight w:val="darkGray"/>
                <w:lang w:val="en-GB" w:eastAsia="ko-KR"/>
              </w:rPr>
              <w:t xml:space="preserve">and / or place </w:t>
            </w:r>
            <w:r w:rsidRPr="001A5B24">
              <w:rPr>
                <w:rFonts w:ascii="Verdana" w:hAnsi="Verdana" w:cs="Arial"/>
                <w:sz w:val="20"/>
                <w:szCs w:val="20"/>
                <w:highlight w:val="darkGray"/>
                <w:lang w:val="en-GB"/>
              </w:rPr>
              <w:t>of birth</w:t>
            </w:r>
          </w:p>
          <w:p w:rsidR="009123CE" w:rsidRPr="001A5B24" w:rsidRDefault="009123CE"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as social security </w:t>
            </w:r>
            <w:r w:rsidRPr="001A5B24">
              <w:rPr>
                <w:rFonts w:ascii="Verdana" w:hAnsi="Verdana" w:cs="Verdana"/>
                <w:sz w:val="20"/>
                <w:szCs w:val="20"/>
                <w:highlight w:val="darkGray"/>
                <w:lang w:val="en-GB" w:eastAsia="ko-KR"/>
              </w:rPr>
              <w:t xml:space="preserve">or passport </w:t>
            </w:r>
            <w:r w:rsidRPr="001A5B24">
              <w:rPr>
                <w:rFonts w:ascii="Verdana" w:hAnsi="Verdana" w:cs="Verdana"/>
                <w:sz w:val="20"/>
                <w:szCs w:val="20"/>
                <w:highlight w:val="darkGray"/>
                <w:lang w:val="en-GB" w:eastAsia="en-CA"/>
              </w:rPr>
              <w:t>number)</w:t>
            </w: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address</w:t>
            </w:r>
          </w:p>
          <w:p w:rsidR="009123CE" w:rsidRPr="001A5B24" w:rsidRDefault="009123CE"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Telephone, e-mail and other contact details</w:t>
            </w: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 / nationalities</w:t>
            </w: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Other. Please specify: </w:t>
            </w:r>
          </w:p>
          <w:p w:rsidR="009123CE" w:rsidRPr="001A5B24" w:rsidRDefault="009123CE"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Pr="001A5B24">
              <w:rPr>
                <w:rFonts w:ascii="Verdana" w:hAnsi="Verdana" w:cs="Arial"/>
                <w:sz w:val="20"/>
                <w:szCs w:val="20"/>
                <w:highlight w:val="darkGray"/>
                <w:u w:val="single"/>
                <w:lang w:val="en-GB" w:eastAsia="ko-KR"/>
              </w:rPr>
              <w:t>person causing the risk (respondent):</w:t>
            </w:r>
          </w:p>
          <w:p w:rsidR="009123CE" w:rsidRPr="001A5B24" w:rsidRDefault="009123CE"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9123CE" w:rsidRPr="001A5B24" w:rsidRDefault="009123CE"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Date and / or place of birth</w:t>
            </w:r>
          </w:p>
          <w:p w:rsidR="009123CE" w:rsidRPr="001A5B24" w:rsidRDefault="009123CE"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as social security </w:t>
            </w:r>
            <w:r w:rsidRPr="001A5B24">
              <w:rPr>
                <w:rFonts w:ascii="Verdana" w:hAnsi="Verdana" w:cs="Verdana"/>
                <w:sz w:val="20"/>
                <w:szCs w:val="20"/>
                <w:highlight w:val="darkGray"/>
                <w:lang w:val="en-GB" w:eastAsia="ko-KR"/>
              </w:rPr>
              <w:t xml:space="preserve">or passport </w:t>
            </w:r>
            <w:r w:rsidRPr="001A5B24">
              <w:rPr>
                <w:rFonts w:ascii="Verdana" w:hAnsi="Verdana" w:cs="Verdana"/>
                <w:sz w:val="20"/>
                <w:szCs w:val="20"/>
                <w:highlight w:val="darkGray"/>
                <w:lang w:val="en-GB" w:eastAsia="en-CA"/>
              </w:rPr>
              <w:t>number)</w:t>
            </w:r>
            <w:r w:rsidRPr="001A5B24">
              <w:rPr>
                <w:rFonts w:ascii="Verdana" w:hAnsi="Verdana" w:cs="Verdana"/>
                <w:sz w:val="20"/>
                <w:szCs w:val="20"/>
                <w:highlight w:val="darkGray"/>
                <w:lang w:val="en-GB" w:eastAsia="ko-KR"/>
              </w:rPr>
              <w:t xml:space="preserve"> </w:t>
            </w:r>
          </w:p>
          <w:p w:rsidR="009123CE" w:rsidRPr="001A5B24" w:rsidRDefault="009123CE"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Mailing address </w:t>
            </w:r>
          </w:p>
          <w:p w:rsidR="009123CE" w:rsidRPr="001A5B24" w:rsidRDefault="009123CE"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e-mail and other contact details </w:t>
            </w:r>
          </w:p>
          <w:p w:rsidR="009123CE" w:rsidRPr="001A5B24" w:rsidRDefault="009123CE"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 / nationalities</w:t>
            </w:r>
          </w:p>
          <w:p w:rsidR="009123CE" w:rsidRPr="001A5B24" w:rsidRDefault="009123CE"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 Please specify:</w:t>
            </w:r>
          </w:p>
          <w:p w:rsidR="009123CE" w:rsidRPr="001A5B24" w:rsidRDefault="009123CE"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address</w:t>
            </w:r>
          </w:p>
          <w:p w:rsidR="009123CE" w:rsidRPr="001A5B24" w:rsidRDefault="009123CE" w:rsidP="009B45C4">
            <w:pPr>
              <w:tabs>
                <w:tab w:val="left" w:pos="567"/>
              </w:tabs>
              <w:spacing w:after="120"/>
              <w:rPr>
                <w:rFonts w:ascii="Verdana" w:hAnsi="Verdana" w:cs="Arial"/>
                <w:sz w:val="2"/>
                <w:szCs w:val="2"/>
                <w:highlight w:val="darkGray"/>
                <w:lang w:val="en-GB"/>
              </w:rPr>
            </w:pP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Telephone, e-mail and other contact details</w:t>
            </w: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 xml:space="preserve">Internal reference number of the case </w:t>
            </w:r>
          </w:p>
          <w:p w:rsidR="009123CE" w:rsidRPr="001A5B24" w:rsidRDefault="009123CE"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Other. Please specify: </w:t>
            </w:r>
          </w:p>
          <w:p w:rsidR="009123CE" w:rsidRPr="001A5B24" w:rsidRDefault="009123CE"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Pr="001A5B24">
              <w:rPr>
                <w:rFonts w:ascii="Verdana" w:hAnsi="Verdana" w:cs="Arial"/>
                <w:sz w:val="20"/>
                <w:szCs w:val="20"/>
                <w:highlight w:val="darkGray"/>
                <w:lang w:val="en-GB" w:eastAsia="ko-KR"/>
              </w:rPr>
              <w:t xml:space="preserve">: </w:t>
            </w:r>
          </w:p>
          <w:p w:rsidR="009123CE" w:rsidRPr="001A5B24" w:rsidRDefault="009123CE"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Information on the types of the measures included in the protection order </w:t>
            </w:r>
          </w:p>
          <w:p w:rsidR="009123CE" w:rsidRPr="001A5B24" w:rsidRDefault="009123CE"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123CE" w:rsidRPr="001A5B24" w:rsidRDefault="009123CE"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Duration of the protection order</w:t>
            </w:r>
          </w:p>
          <w:p w:rsidR="009123CE" w:rsidRPr="001A5B24" w:rsidRDefault="009123CE"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9123CE" w:rsidRPr="001A5B24" w:rsidRDefault="009123CE"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9123CE" w:rsidRPr="001A5B24" w:rsidRDefault="009123CE"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 Please specify:</w:t>
            </w:r>
          </w:p>
          <w:p w:rsidR="009123CE" w:rsidRPr="001A5B24" w:rsidRDefault="009123CE"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9123CE" w:rsidRPr="001A5B24" w:rsidRDefault="009123CE"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9123CE" w:rsidRPr="001A5B24" w:rsidRDefault="009123CE" w:rsidP="00EE47BF">
            <w:pPr>
              <w:tabs>
                <w:tab w:val="left" w:pos="567"/>
              </w:tabs>
              <w:spacing w:before="180"/>
              <w:jc w:val="both"/>
              <w:rPr>
                <w:rFonts w:ascii="Verdana" w:hAnsi="Verdana" w:cs="Arial"/>
                <w:sz w:val="20"/>
                <w:szCs w:val="20"/>
                <w:highlight w:val="darkGray"/>
                <w:u w:val="single"/>
                <w:lang w:val="en-GB"/>
              </w:rPr>
            </w:pPr>
          </w:p>
        </w:tc>
      </w:tr>
      <w:tr w:rsidR="009123CE" w:rsidRPr="007A37A9" w:rsidTr="00630855">
        <w:trPr>
          <w:trHeight w:val="122"/>
          <w:jc w:val="center"/>
        </w:trPr>
        <w:tc>
          <w:tcPr>
            <w:tcW w:w="5103" w:type="dxa"/>
            <w:vMerge w:val="restart"/>
          </w:tcPr>
          <w:p w:rsidR="009123CE" w:rsidRPr="007A37A9" w:rsidRDefault="009123CE"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9123CE" w:rsidRPr="007A37A9" w:rsidRDefault="009123CE" w:rsidP="00E33D22">
            <w:pPr>
              <w:tabs>
                <w:tab w:val="left" w:pos="567"/>
              </w:tabs>
              <w:ind w:left="567" w:hanging="567"/>
              <w:jc w:val="both"/>
              <w:rPr>
                <w:rFonts w:ascii="Verdana" w:hAnsi="Verdana" w:cs="Arial"/>
                <w:sz w:val="20"/>
                <w:szCs w:val="20"/>
                <w:lang w:val="en-GB"/>
              </w:rPr>
            </w:pPr>
          </w:p>
        </w:tc>
        <w:tc>
          <w:tcPr>
            <w:tcW w:w="5103" w:type="dxa"/>
            <w:tcBorders>
              <w:bottom w:val="nil"/>
            </w:tcBorders>
          </w:tcPr>
          <w:p w:rsidR="009123CE" w:rsidRPr="00B85B4D" w:rsidRDefault="009123CE"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9123CE" w:rsidRPr="007A37A9" w:rsidTr="00630855">
        <w:trPr>
          <w:trHeight w:val="467"/>
          <w:jc w:val="center"/>
        </w:trPr>
        <w:tc>
          <w:tcPr>
            <w:tcW w:w="5103" w:type="dxa"/>
            <w:vMerge/>
          </w:tcPr>
          <w:p w:rsidR="009123CE" w:rsidRPr="007A37A9" w:rsidRDefault="009123CE"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9123CE" w:rsidRPr="007A37A9" w:rsidTr="00630855">
        <w:trPr>
          <w:trHeight w:val="437"/>
          <w:jc w:val="center"/>
        </w:trPr>
        <w:tc>
          <w:tcPr>
            <w:tcW w:w="5103" w:type="dxa"/>
            <w:vMerge/>
          </w:tcPr>
          <w:p w:rsidR="009123CE" w:rsidRPr="007A37A9" w:rsidRDefault="009123CE"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9123CE" w:rsidRPr="007A37A9" w:rsidTr="00630855">
        <w:trPr>
          <w:trHeight w:val="739"/>
          <w:jc w:val="center"/>
        </w:trPr>
        <w:tc>
          <w:tcPr>
            <w:tcW w:w="5103" w:type="dxa"/>
            <w:vMerge/>
          </w:tcPr>
          <w:p w:rsidR="009123CE" w:rsidRPr="007A37A9" w:rsidRDefault="009123CE"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9123CE" w:rsidRPr="007A37A9" w:rsidTr="00630855">
        <w:trPr>
          <w:trHeight w:val="739"/>
          <w:jc w:val="center"/>
        </w:trPr>
        <w:tc>
          <w:tcPr>
            <w:tcW w:w="5103" w:type="dxa"/>
            <w:vMerge/>
          </w:tcPr>
          <w:p w:rsidR="009123CE" w:rsidRPr="007A37A9" w:rsidRDefault="009123CE"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9123CE" w:rsidRPr="007A37A9" w:rsidTr="00630855">
        <w:trPr>
          <w:trHeight w:val="99"/>
          <w:jc w:val="center"/>
        </w:trPr>
        <w:tc>
          <w:tcPr>
            <w:tcW w:w="5103" w:type="dxa"/>
            <w:vMerge/>
          </w:tcPr>
          <w:p w:rsidR="009123CE" w:rsidRPr="007A37A9" w:rsidRDefault="009123CE" w:rsidP="00E33D22">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9123CE" w:rsidRPr="007A37A9" w:rsidTr="00630855">
        <w:trPr>
          <w:trHeight w:val="63"/>
          <w:jc w:val="center"/>
        </w:trPr>
        <w:tc>
          <w:tcPr>
            <w:tcW w:w="5103" w:type="dxa"/>
            <w:vMerge/>
          </w:tcPr>
          <w:p w:rsidR="009123CE" w:rsidRPr="007A37A9" w:rsidRDefault="009123CE" w:rsidP="00E33D22">
            <w:pPr>
              <w:tabs>
                <w:tab w:val="left" w:pos="567"/>
              </w:tabs>
              <w:ind w:left="567" w:hanging="567"/>
              <w:jc w:val="both"/>
              <w:rPr>
                <w:rFonts w:ascii="Verdana" w:hAnsi="Verdana" w:cs="Arial"/>
                <w:sz w:val="20"/>
                <w:szCs w:val="20"/>
                <w:lang w:val="en-GB" w:eastAsia="ko-KR"/>
              </w:rPr>
            </w:pPr>
          </w:p>
        </w:tc>
        <w:tc>
          <w:tcPr>
            <w:tcW w:w="5103" w:type="dxa"/>
            <w:tcBorders>
              <w:top w:val="nil"/>
            </w:tcBorders>
          </w:tcPr>
          <w:p w:rsidR="009123CE" w:rsidRDefault="009123CE"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468"/>
          <w:jc w:val="center"/>
        </w:trPr>
        <w:tc>
          <w:tcPr>
            <w:tcW w:w="5103" w:type="dxa"/>
            <w:vMerge w:val="restart"/>
          </w:tcPr>
          <w:p w:rsidR="009123CE" w:rsidRPr="007A37A9" w:rsidRDefault="009123CE" w:rsidP="00E33D22">
            <w:pPr>
              <w:tabs>
                <w:tab w:val="left" w:pos="567"/>
              </w:tabs>
              <w:spacing w:after="120"/>
              <w:ind w:left="567" w:hanging="567"/>
              <w:jc w:val="both"/>
              <w:rPr>
                <w:rFonts w:ascii="Verdana" w:hAnsi="Verdana" w:cs="Arial"/>
                <w:sz w:val="20"/>
                <w:szCs w:val="20"/>
                <w:lang w:val="en-GB"/>
              </w:rPr>
            </w:pPr>
            <w:proofErr w:type="gramStart"/>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Does</w:t>
            </w:r>
            <w:proofErr w:type="gramEnd"/>
            <w:r w:rsidRPr="007A37A9">
              <w:rPr>
                <w:rFonts w:ascii="Verdana" w:hAnsi="Verdana"/>
                <w:sz w:val="20"/>
                <w:szCs w:val="20"/>
                <w:lang w:val="en-GB"/>
              </w:rPr>
              <w:t xml:space="preserve">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bottom w:val="nil"/>
            </w:tcBorders>
          </w:tcPr>
          <w:p w:rsidR="009123CE" w:rsidRPr="00B85B4D" w:rsidRDefault="009123CE"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Hague Conference </w:t>
            </w:r>
          </w:p>
        </w:tc>
      </w:tr>
      <w:tr w:rsidR="009123CE" w:rsidRPr="007A37A9" w:rsidTr="00630855">
        <w:trPr>
          <w:trHeight w:val="267"/>
          <w:jc w:val="center"/>
        </w:trPr>
        <w:tc>
          <w:tcPr>
            <w:tcW w:w="5103" w:type="dxa"/>
            <w:vMerge/>
          </w:tcPr>
          <w:p w:rsidR="009123CE" w:rsidRPr="007A37A9" w:rsidRDefault="009123CE"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Pr="007A37A9" w:rsidRDefault="009123CE"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9123CE" w:rsidRPr="007A37A9" w:rsidTr="00630855">
        <w:trPr>
          <w:trHeight w:val="266"/>
          <w:jc w:val="center"/>
        </w:trPr>
        <w:tc>
          <w:tcPr>
            <w:tcW w:w="5103" w:type="dxa"/>
            <w:vMerge/>
          </w:tcPr>
          <w:p w:rsidR="009123CE" w:rsidRPr="007A37A9" w:rsidRDefault="009123CE"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466"/>
          <w:jc w:val="center"/>
        </w:trPr>
        <w:tc>
          <w:tcPr>
            <w:tcW w:w="5103" w:type="dxa"/>
            <w:vMerge/>
          </w:tcPr>
          <w:p w:rsidR="009123CE" w:rsidRPr="007A37A9" w:rsidRDefault="009123CE"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tcBorders>
          </w:tcPr>
          <w:p w:rsidR="009123CE" w:rsidRPr="007A37A9" w:rsidRDefault="009123CE"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9123CE" w:rsidRPr="007A37A9" w:rsidTr="00630855">
        <w:trPr>
          <w:trHeight w:val="245"/>
          <w:jc w:val="center"/>
        </w:trPr>
        <w:tc>
          <w:tcPr>
            <w:tcW w:w="5103" w:type="dxa"/>
            <w:vMerge w:val="restart"/>
          </w:tcPr>
          <w:p w:rsidR="009123CE" w:rsidRPr="007A37A9" w:rsidRDefault="009123CE"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9123CE" w:rsidRPr="007A37A9" w:rsidRDefault="009123CE"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Arial"/>
                <w:sz w:val="20"/>
                <w:szCs w:val="20"/>
                <w:lang w:val="en-GB"/>
              </w:rPr>
              <w:t>Yes</w:t>
            </w:r>
            <w:r w:rsidRPr="007A37A9">
              <w:rPr>
                <w:rFonts w:ascii="Verdana" w:hAnsi="Verdana" w:cs="Arial"/>
                <w:sz w:val="20"/>
                <w:szCs w:val="20"/>
                <w:lang w:val="en-GB"/>
              </w:rPr>
              <w:t xml:space="preserve"> </w:t>
            </w:r>
          </w:p>
        </w:tc>
      </w:tr>
      <w:tr w:rsidR="009123CE" w:rsidRPr="007A37A9" w:rsidTr="00630855">
        <w:trPr>
          <w:trHeight w:val="244"/>
          <w:jc w:val="center"/>
        </w:trPr>
        <w:tc>
          <w:tcPr>
            <w:tcW w:w="5103" w:type="dxa"/>
            <w:vMerge/>
          </w:tcPr>
          <w:p w:rsidR="009123CE" w:rsidRPr="007A37A9" w:rsidRDefault="009123CE"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244"/>
          <w:jc w:val="center"/>
        </w:trPr>
        <w:tc>
          <w:tcPr>
            <w:tcW w:w="5103" w:type="dxa"/>
            <w:vMerge/>
          </w:tcPr>
          <w:p w:rsidR="009123CE" w:rsidRPr="007A37A9" w:rsidRDefault="009123CE"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tcBorders>
          </w:tcPr>
          <w:p w:rsidR="009123CE" w:rsidRDefault="009123CE"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9123CE" w:rsidRPr="007A37A9" w:rsidTr="00630855">
        <w:trPr>
          <w:trHeight w:val="277"/>
          <w:jc w:val="center"/>
        </w:trPr>
        <w:tc>
          <w:tcPr>
            <w:tcW w:w="5103" w:type="dxa"/>
            <w:vMerge w:val="restart"/>
          </w:tcPr>
          <w:p w:rsidR="009123CE" w:rsidRPr="007A37A9" w:rsidRDefault="009123CE"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bottom w:val="nil"/>
            </w:tcBorders>
          </w:tcPr>
          <w:p w:rsidR="009123CE" w:rsidRPr="00BD19B4" w:rsidRDefault="009123CE"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9123CE" w:rsidRPr="007A37A9" w:rsidTr="00630855">
        <w:trPr>
          <w:trHeight w:val="276"/>
          <w:jc w:val="center"/>
        </w:trPr>
        <w:tc>
          <w:tcPr>
            <w:tcW w:w="5103" w:type="dxa"/>
            <w:vMerge/>
          </w:tcPr>
          <w:p w:rsidR="009123CE" w:rsidRPr="007A37A9" w:rsidRDefault="009123CE"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Pr="00B85B4D" w:rsidRDefault="009123CE"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9123CE" w:rsidRPr="007A37A9" w:rsidTr="00630855">
        <w:trPr>
          <w:trHeight w:val="276"/>
          <w:jc w:val="center"/>
        </w:trPr>
        <w:tc>
          <w:tcPr>
            <w:tcW w:w="5103" w:type="dxa"/>
            <w:vMerge/>
          </w:tcPr>
          <w:p w:rsidR="009123CE" w:rsidRPr="007A37A9" w:rsidRDefault="009123CE"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Pr="00B85B4D" w:rsidRDefault="009123CE"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9123CE" w:rsidRPr="007A37A9" w:rsidTr="00630855">
        <w:trPr>
          <w:trHeight w:val="276"/>
          <w:jc w:val="center"/>
        </w:trPr>
        <w:tc>
          <w:tcPr>
            <w:tcW w:w="5103" w:type="dxa"/>
            <w:vMerge/>
          </w:tcPr>
          <w:p w:rsidR="009123CE" w:rsidRPr="007A37A9" w:rsidRDefault="009123CE"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Pr="00B85B4D" w:rsidRDefault="009123CE"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9123CE" w:rsidRPr="007A37A9" w:rsidTr="00630855">
        <w:trPr>
          <w:trHeight w:val="276"/>
          <w:jc w:val="center"/>
        </w:trPr>
        <w:tc>
          <w:tcPr>
            <w:tcW w:w="5103" w:type="dxa"/>
            <w:vMerge/>
          </w:tcPr>
          <w:p w:rsidR="009123CE" w:rsidRPr="007A37A9" w:rsidRDefault="009123CE"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Pr="00B85B4D" w:rsidRDefault="009123CE"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9123CE" w:rsidRPr="007A37A9" w:rsidTr="00630855">
        <w:trPr>
          <w:trHeight w:val="276"/>
          <w:jc w:val="center"/>
        </w:trPr>
        <w:tc>
          <w:tcPr>
            <w:tcW w:w="5103" w:type="dxa"/>
            <w:vMerge/>
          </w:tcPr>
          <w:p w:rsidR="009123CE" w:rsidRPr="007A37A9" w:rsidRDefault="009123CE"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9123CE" w:rsidRPr="007A37A9" w:rsidTr="00630855">
        <w:trPr>
          <w:trHeight w:val="276"/>
          <w:jc w:val="center"/>
        </w:trPr>
        <w:tc>
          <w:tcPr>
            <w:tcW w:w="5103" w:type="dxa"/>
            <w:vMerge/>
          </w:tcPr>
          <w:p w:rsidR="009123CE" w:rsidRPr="007A37A9" w:rsidRDefault="009123CE"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9123CE" w:rsidRDefault="009123CE" w:rsidP="00B85B4D">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343"/>
          <w:jc w:val="center"/>
        </w:trPr>
        <w:tc>
          <w:tcPr>
            <w:tcW w:w="5103" w:type="dxa"/>
            <w:vMerge w:val="restart"/>
          </w:tcPr>
          <w:p w:rsidR="009123CE" w:rsidRPr="007A37A9" w:rsidRDefault="009123CE"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bottom w:val="nil"/>
            </w:tcBorders>
          </w:tcPr>
          <w:p w:rsidR="009123CE" w:rsidRPr="00732167" w:rsidRDefault="009123CE"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9123CE" w:rsidRPr="007A37A9" w:rsidTr="00630855">
        <w:trPr>
          <w:trHeight w:val="342"/>
          <w:jc w:val="center"/>
        </w:trPr>
        <w:tc>
          <w:tcPr>
            <w:tcW w:w="5103" w:type="dxa"/>
            <w:vMerge/>
          </w:tcPr>
          <w:p w:rsidR="009123CE" w:rsidRPr="007A37A9" w:rsidRDefault="009123CE"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342"/>
          <w:jc w:val="center"/>
        </w:trPr>
        <w:tc>
          <w:tcPr>
            <w:tcW w:w="5103" w:type="dxa"/>
            <w:vMerge/>
          </w:tcPr>
          <w:p w:rsidR="009123CE" w:rsidRPr="007A37A9" w:rsidRDefault="009123CE"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9123CE" w:rsidRPr="00B85B4D" w:rsidRDefault="009123CE"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9123CE" w:rsidRPr="007A37A9" w:rsidTr="00630855">
        <w:trPr>
          <w:trHeight w:val="414"/>
          <w:jc w:val="center"/>
        </w:trPr>
        <w:tc>
          <w:tcPr>
            <w:tcW w:w="5103" w:type="dxa"/>
            <w:vMerge w:val="restart"/>
          </w:tcPr>
          <w:p w:rsidR="009123CE" w:rsidRPr="007A37A9" w:rsidRDefault="009123CE"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bottom w:val="nil"/>
            </w:tcBorders>
          </w:tcPr>
          <w:p w:rsidR="009123CE" w:rsidRPr="00732167" w:rsidRDefault="009123CE"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9123CE" w:rsidRPr="007A37A9" w:rsidTr="00630855">
        <w:trPr>
          <w:trHeight w:val="413"/>
          <w:jc w:val="center"/>
        </w:trPr>
        <w:tc>
          <w:tcPr>
            <w:tcW w:w="5103" w:type="dxa"/>
            <w:vMerge/>
          </w:tcPr>
          <w:p w:rsidR="009123CE" w:rsidRPr="007A37A9" w:rsidRDefault="009123CE"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B85B4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413"/>
          <w:jc w:val="center"/>
        </w:trPr>
        <w:tc>
          <w:tcPr>
            <w:tcW w:w="5103" w:type="dxa"/>
            <w:vMerge/>
          </w:tcPr>
          <w:p w:rsidR="009123CE" w:rsidRPr="007A37A9" w:rsidRDefault="009123CE"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9123CE" w:rsidRPr="00B85B4D" w:rsidRDefault="009123CE"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rsidR="009123CE" w:rsidRPr="007A37A9" w:rsidRDefault="009123CE"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FC0032" w:rsidTr="00630855">
        <w:trPr>
          <w:jc w:val="center"/>
        </w:trPr>
        <w:tc>
          <w:tcPr>
            <w:tcW w:w="10206" w:type="dxa"/>
            <w:gridSpan w:val="2"/>
            <w:shd w:val="clear" w:color="auto" w:fill="D9D9D9"/>
          </w:tcPr>
          <w:p w:rsidR="009123CE" w:rsidRPr="00EC335A" w:rsidRDefault="009123CE" w:rsidP="00EC335A">
            <w:pPr>
              <w:spacing w:after="120"/>
              <w:rPr>
                <w:rFonts w:ascii="Verdana" w:hAnsi="Verdana"/>
                <w:b/>
                <w:caps/>
                <w:sz w:val="20"/>
              </w:rPr>
            </w:pPr>
            <w:r w:rsidRPr="00EC335A">
              <w:rPr>
                <w:rFonts w:ascii="Verdana" w:hAnsi="Verdana"/>
                <w:b/>
                <w:caps/>
                <w:sz w:val="20"/>
              </w:rPr>
              <w:t>4.</w:t>
            </w:r>
            <w:r w:rsidRPr="00EC335A">
              <w:rPr>
                <w:rFonts w:ascii="Verdana" w:hAnsi="Verdana"/>
                <w:b/>
                <w:caps/>
                <w:sz w:val="20"/>
              </w:rPr>
              <w:tab/>
              <w:t xml:space="preserve">eligible APPLICANTs for recognition and enforcement </w:t>
            </w:r>
          </w:p>
        </w:tc>
      </w:tr>
      <w:tr w:rsidR="009123CE" w:rsidRPr="007A37A9" w:rsidTr="00630855">
        <w:trPr>
          <w:trHeight w:val="290"/>
          <w:jc w:val="center"/>
        </w:trPr>
        <w:tc>
          <w:tcPr>
            <w:tcW w:w="5103" w:type="dxa"/>
            <w:vMerge w:val="restart"/>
          </w:tcPr>
          <w:p w:rsidR="009123CE" w:rsidRPr="00FC0032" w:rsidRDefault="009123CE"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9123CE" w:rsidRPr="00FC0032" w:rsidRDefault="009123CE" w:rsidP="002F76BA">
            <w:pPr>
              <w:tabs>
                <w:tab w:val="left" w:pos="567"/>
              </w:tabs>
              <w:ind w:left="567" w:hanging="567"/>
              <w:jc w:val="both"/>
              <w:rPr>
                <w:rFonts w:ascii="Verdana" w:hAnsi="Verdana"/>
                <w:sz w:val="20"/>
                <w:szCs w:val="20"/>
                <w:lang w:val="en-GB" w:eastAsia="ko-KR"/>
              </w:rPr>
            </w:pPr>
          </w:p>
          <w:p w:rsidR="009123CE" w:rsidRPr="00FC0032" w:rsidRDefault="009123CE" w:rsidP="002F76BA">
            <w:pPr>
              <w:tabs>
                <w:tab w:val="left" w:pos="567"/>
              </w:tabs>
              <w:ind w:left="567" w:hanging="567"/>
              <w:jc w:val="both"/>
              <w:rPr>
                <w:rFonts w:ascii="Verdana" w:hAnsi="Verdana" w:cs="Arial"/>
                <w:sz w:val="16"/>
                <w:szCs w:val="16"/>
                <w:lang w:val="en-GB" w:eastAsia="ko-KR"/>
              </w:rPr>
            </w:pPr>
          </w:p>
        </w:tc>
        <w:tc>
          <w:tcPr>
            <w:tcW w:w="5103" w:type="dxa"/>
            <w:tcBorders>
              <w:bottom w:val="nil"/>
            </w:tcBorders>
          </w:tcPr>
          <w:p w:rsidR="009123CE" w:rsidRPr="00FC0032" w:rsidRDefault="009123CE"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9123CE" w:rsidRPr="007A37A9" w:rsidTr="00630855">
        <w:trPr>
          <w:trHeight w:val="286"/>
          <w:jc w:val="center"/>
        </w:trPr>
        <w:tc>
          <w:tcPr>
            <w:tcW w:w="5103" w:type="dxa"/>
            <w:vMerge/>
          </w:tcPr>
          <w:p w:rsidR="009123CE" w:rsidRPr="00FC0032" w:rsidRDefault="009123CE" w:rsidP="002F76BA">
            <w:pPr>
              <w:tabs>
                <w:tab w:val="left" w:pos="567"/>
              </w:tabs>
              <w:jc w:val="both"/>
              <w:rPr>
                <w:rFonts w:ascii="Verdana" w:hAnsi="Verdana"/>
                <w:sz w:val="20"/>
                <w:szCs w:val="20"/>
                <w:lang w:val="en-GB" w:eastAsia="ko-KR"/>
              </w:rPr>
            </w:pPr>
          </w:p>
        </w:tc>
        <w:tc>
          <w:tcPr>
            <w:tcW w:w="5103" w:type="dxa"/>
            <w:tcBorders>
              <w:top w:val="nil"/>
              <w:bottom w:val="nil"/>
            </w:tcBorders>
          </w:tcPr>
          <w:p w:rsidR="009123CE" w:rsidRDefault="009123CE"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9123CE" w:rsidRPr="007A37A9" w:rsidTr="00630855">
        <w:trPr>
          <w:trHeight w:val="286"/>
          <w:jc w:val="center"/>
        </w:trPr>
        <w:tc>
          <w:tcPr>
            <w:tcW w:w="5103" w:type="dxa"/>
            <w:vMerge/>
          </w:tcPr>
          <w:p w:rsidR="009123CE" w:rsidRPr="00FC0032" w:rsidRDefault="009123CE" w:rsidP="002F76BA">
            <w:pPr>
              <w:tabs>
                <w:tab w:val="left" w:pos="567"/>
              </w:tabs>
              <w:jc w:val="both"/>
              <w:rPr>
                <w:rFonts w:ascii="Verdana" w:hAnsi="Verdana"/>
                <w:sz w:val="20"/>
                <w:szCs w:val="20"/>
                <w:lang w:val="en-GB" w:eastAsia="ko-KR"/>
              </w:rPr>
            </w:pPr>
          </w:p>
        </w:tc>
        <w:tc>
          <w:tcPr>
            <w:tcW w:w="5103" w:type="dxa"/>
            <w:tcBorders>
              <w:top w:val="nil"/>
              <w:bottom w:val="nil"/>
            </w:tcBorders>
          </w:tcPr>
          <w:p w:rsidR="009123CE" w:rsidRDefault="009123CE"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286"/>
          <w:jc w:val="center"/>
        </w:trPr>
        <w:tc>
          <w:tcPr>
            <w:tcW w:w="5103" w:type="dxa"/>
            <w:vMerge/>
          </w:tcPr>
          <w:p w:rsidR="009123CE" w:rsidRPr="00FC0032" w:rsidRDefault="009123CE" w:rsidP="002F76BA">
            <w:pPr>
              <w:tabs>
                <w:tab w:val="left" w:pos="567"/>
              </w:tabs>
              <w:jc w:val="both"/>
              <w:rPr>
                <w:rFonts w:ascii="Verdana" w:hAnsi="Verdana"/>
                <w:sz w:val="20"/>
                <w:szCs w:val="20"/>
                <w:lang w:val="en-GB" w:eastAsia="ko-KR"/>
              </w:rPr>
            </w:pPr>
          </w:p>
        </w:tc>
        <w:tc>
          <w:tcPr>
            <w:tcW w:w="5103" w:type="dxa"/>
            <w:tcBorders>
              <w:top w:val="nil"/>
              <w:bottom w:val="nil"/>
            </w:tcBorders>
          </w:tcPr>
          <w:p w:rsidR="009123CE" w:rsidRPr="003B46F9" w:rsidRDefault="009123CE"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9123CE" w:rsidRPr="007A37A9" w:rsidTr="00630855">
        <w:trPr>
          <w:trHeight w:val="286"/>
          <w:jc w:val="center"/>
        </w:trPr>
        <w:tc>
          <w:tcPr>
            <w:tcW w:w="5103" w:type="dxa"/>
            <w:vMerge/>
          </w:tcPr>
          <w:p w:rsidR="009123CE" w:rsidRPr="00FC0032" w:rsidRDefault="009123CE" w:rsidP="002F76BA">
            <w:pPr>
              <w:tabs>
                <w:tab w:val="left" w:pos="567"/>
              </w:tabs>
              <w:jc w:val="both"/>
              <w:rPr>
                <w:rFonts w:ascii="Verdana" w:hAnsi="Verdana"/>
                <w:sz w:val="20"/>
                <w:szCs w:val="20"/>
                <w:lang w:val="en-GB" w:eastAsia="ko-KR"/>
              </w:rPr>
            </w:pPr>
          </w:p>
        </w:tc>
        <w:tc>
          <w:tcPr>
            <w:tcW w:w="5103" w:type="dxa"/>
            <w:tcBorders>
              <w:top w:val="nil"/>
              <w:bottom w:val="nil"/>
            </w:tcBorders>
          </w:tcPr>
          <w:p w:rsidR="009123CE" w:rsidRDefault="009123CE"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9123CE" w:rsidRPr="007A37A9" w:rsidTr="00630855">
        <w:trPr>
          <w:trHeight w:val="286"/>
          <w:jc w:val="center"/>
        </w:trPr>
        <w:tc>
          <w:tcPr>
            <w:tcW w:w="5103" w:type="dxa"/>
            <w:vMerge/>
          </w:tcPr>
          <w:p w:rsidR="009123CE" w:rsidRPr="00FC0032" w:rsidRDefault="009123CE" w:rsidP="002F76BA">
            <w:pPr>
              <w:tabs>
                <w:tab w:val="left" w:pos="567"/>
              </w:tabs>
              <w:jc w:val="both"/>
              <w:rPr>
                <w:rFonts w:ascii="Verdana" w:hAnsi="Verdana"/>
                <w:sz w:val="20"/>
                <w:szCs w:val="20"/>
                <w:lang w:val="en-GB" w:eastAsia="ko-KR"/>
              </w:rPr>
            </w:pPr>
          </w:p>
        </w:tc>
        <w:tc>
          <w:tcPr>
            <w:tcW w:w="5103" w:type="dxa"/>
            <w:tcBorders>
              <w:top w:val="nil"/>
            </w:tcBorders>
          </w:tcPr>
          <w:p w:rsidR="009123CE" w:rsidRDefault="009123CE"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rsidP="0001063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FC0032" w:rsidTr="00364410">
        <w:trPr>
          <w:trHeight w:val="432"/>
          <w:jc w:val="center"/>
        </w:trPr>
        <w:tc>
          <w:tcPr>
            <w:tcW w:w="10206" w:type="dxa"/>
            <w:gridSpan w:val="2"/>
            <w:shd w:val="clear" w:color="auto" w:fill="D9D9D9"/>
          </w:tcPr>
          <w:p w:rsidR="009123CE" w:rsidRPr="00FC0032" w:rsidRDefault="009123CE"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Pr="00FC0032">
              <w:rPr>
                <w:rFonts w:ascii="Verdana" w:hAnsi="Verdana"/>
                <w:b/>
                <w:sz w:val="20"/>
                <w:szCs w:val="20"/>
                <w:lang w:val="en-GB" w:eastAsia="ko-KR"/>
              </w:rPr>
              <w:tab/>
              <w:t>TYPES AND FEATURES OF PROTECTION ORDERS WHICH MAY BE RECOGNISED AND ENFORCED IN YOUR STATE / JURISDICTION</w:t>
            </w:r>
          </w:p>
        </w:tc>
      </w:tr>
      <w:tr w:rsidR="009123CE" w:rsidRPr="00FC0032" w:rsidTr="00364410">
        <w:trPr>
          <w:trHeight w:val="287"/>
          <w:jc w:val="center"/>
        </w:trPr>
        <w:tc>
          <w:tcPr>
            <w:tcW w:w="5103" w:type="dxa"/>
            <w:vMerge w:val="restart"/>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9123CE" w:rsidRPr="00FC0032" w:rsidRDefault="009123CE" w:rsidP="002F76BA">
            <w:pPr>
              <w:tabs>
                <w:tab w:val="num" w:pos="567"/>
              </w:tabs>
              <w:spacing w:after="120"/>
              <w:ind w:left="567" w:hanging="567"/>
              <w:jc w:val="both"/>
              <w:rPr>
                <w:rFonts w:ascii="Verdana" w:hAnsi="Verdana"/>
                <w:sz w:val="20"/>
                <w:szCs w:val="20"/>
                <w:lang w:val="en-GB"/>
              </w:rPr>
            </w:pPr>
          </w:p>
        </w:tc>
        <w:tc>
          <w:tcPr>
            <w:tcW w:w="5103" w:type="dxa"/>
            <w:tcBorders>
              <w:bottom w:val="nil"/>
            </w:tcBorders>
          </w:tcPr>
          <w:p w:rsidR="009123CE" w:rsidRPr="00FC0032" w:rsidRDefault="009123CE"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9123CE" w:rsidRPr="00FC0032" w:rsidTr="00364410">
        <w:trPr>
          <w:trHeight w:val="9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3B46F9" w:rsidRDefault="009123CE"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9123CE" w:rsidRPr="00FC0032" w:rsidTr="00364410">
        <w:trPr>
          <w:trHeight w:val="129"/>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3B46F9" w:rsidRDefault="009123CE"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9123CE" w:rsidRPr="00FC0032" w:rsidTr="00364410">
        <w:trPr>
          <w:trHeight w:val="162"/>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3B46F9" w:rsidRDefault="009123CE"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9123CE" w:rsidRPr="00FC0032" w:rsidTr="00364410">
        <w:trPr>
          <w:trHeight w:val="63"/>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9123CE" w:rsidRPr="00FC0032" w:rsidTr="00364410">
        <w:trPr>
          <w:trHeight w:val="226"/>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9123CE" w:rsidRPr="00FC0032" w:rsidTr="00364410">
        <w:trPr>
          <w:trHeight w:val="116"/>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proofErr w:type="gramStart"/>
            <w:r w:rsidRPr="00732167">
              <w:rPr>
                <w:rFonts w:ascii="Verdana" w:hAnsi="Verdana"/>
                <w:sz w:val="20"/>
                <w:szCs w:val="20"/>
                <w:lang w:val="en-GB"/>
              </w:rPr>
              <w:t>by</w:t>
            </w:r>
            <w:proofErr w:type="gramEnd"/>
            <w:r w:rsidRPr="00732167">
              <w:rPr>
                <w:rFonts w:ascii="Verdana" w:hAnsi="Verdana"/>
                <w:sz w:val="20"/>
                <w:szCs w:val="20"/>
                <w:lang w:val="en-GB"/>
              </w:rPr>
              <w:t xml:space="preserve"> other means. </w:t>
            </w:r>
          </w:p>
        </w:tc>
      </w:tr>
      <w:tr w:rsidR="009123CE" w:rsidRPr="00FC0032" w:rsidTr="00364410">
        <w:trPr>
          <w:trHeight w:val="63"/>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1862BA">
        <w:trPr>
          <w:trHeight w:val="14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364410" w:rsidRDefault="009123CE"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9123CE" w:rsidRPr="00FC0032" w:rsidTr="001862BA">
        <w:trPr>
          <w:trHeight w:val="511"/>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1862BA">
        <w:trPr>
          <w:trHeight w:val="511"/>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364410" w:rsidRDefault="009123CE"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9123CE" w:rsidRPr="00FC0032" w:rsidTr="001862BA">
        <w:trPr>
          <w:trHeight w:val="511"/>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tcBorders>
          </w:tcPr>
          <w:p w:rsidR="009123CE" w:rsidRPr="00364410" w:rsidRDefault="009123CE"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9123CE" w:rsidRPr="00FC0032" w:rsidTr="001862BA">
        <w:trPr>
          <w:trHeight w:val="511"/>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bottom w:val="nil"/>
            </w:tcBorders>
          </w:tcPr>
          <w:p w:rsidR="009123CE" w:rsidRPr="00364410" w:rsidRDefault="009123CE"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9123CE" w:rsidRPr="00FC0032" w:rsidTr="001862BA">
        <w:trPr>
          <w:trHeight w:val="511"/>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364410" w:rsidRDefault="009123CE"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364410">
        <w:trPr>
          <w:trHeight w:val="511"/>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364410" w:rsidRDefault="009123CE"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9123CE" w:rsidRPr="00FC0032" w:rsidTr="00364410">
        <w:trPr>
          <w:trHeight w:val="511"/>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9123CE" w:rsidRPr="00FC0032" w:rsidTr="00364410">
        <w:trPr>
          <w:trHeight w:val="511"/>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9123CE" w:rsidRPr="00FC0032" w:rsidTr="00364410">
        <w:trPr>
          <w:trHeight w:val="545"/>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9123CE" w:rsidRPr="00FC0032" w:rsidTr="008F3141">
        <w:trPr>
          <w:trHeight w:val="195"/>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specific behaviours</w:t>
            </w:r>
            <w:r w:rsidRPr="00FC0032">
              <w:rPr>
                <w:rFonts w:ascii="Verdana" w:hAnsi="Verdana"/>
                <w:sz w:val="20"/>
                <w:szCs w:val="20"/>
                <w:lang w:val="en-GB"/>
              </w:rPr>
              <w:t xml:space="preserve"> </w:t>
            </w:r>
          </w:p>
        </w:tc>
      </w:tr>
      <w:tr w:rsidR="009123CE" w:rsidRPr="00FC0032" w:rsidTr="00605F30">
        <w:trPr>
          <w:trHeight w:val="63"/>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tcBorders>
          </w:tcPr>
          <w:p w:rsidR="009123CE" w:rsidRDefault="009123CE"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605F30">
        <w:trPr>
          <w:trHeight w:val="369"/>
          <w:jc w:val="center"/>
        </w:trPr>
        <w:tc>
          <w:tcPr>
            <w:tcW w:w="5103" w:type="dxa"/>
            <w:vMerge w:val="restart"/>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9123CE" w:rsidRPr="00FC0032" w:rsidRDefault="009123CE" w:rsidP="002F76BA">
            <w:pPr>
              <w:tabs>
                <w:tab w:val="num" w:pos="567"/>
              </w:tabs>
              <w:spacing w:after="120"/>
              <w:ind w:left="567" w:hanging="567"/>
              <w:jc w:val="both"/>
              <w:rPr>
                <w:rFonts w:ascii="Verdana" w:hAnsi="Verdana"/>
                <w:sz w:val="20"/>
                <w:szCs w:val="20"/>
                <w:lang w:val="en-GB" w:eastAsia="ko-KR"/>
              </w:rPr>
            </w:pPr>
          </w:p>
        </w:tc>
        <w:tc>
          <w:tcPr>
            <w:tcW w:w="5103" w:type="dxa"/>
            <w:tcBorders>
              <w:bottom w:val="nil"/>
            </w:tcBorders>
          </w:tcPr>
          <w:p w:rsidR="009123CE" w:rsidRPr="00FC0032"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individuals</w:t>
            </w:r>
            <w:r w:rsidRPr="00FC0032">
              <w:rPr>
                <w:rFonts w:ascii="Verdana" w:hAnsi="Verdana"/>
                <w:sz w:val="20"/>
                <w:szCs w:val="20"/>
                <w:lang w:val="en-GB"/>
              </w:rPr>
              <w:t xml:space="preserve"> </w:t>
            </w:r>
          </w:p>
        </w:tc>
      </w:tr>
      <w:tr w:rsidR="009123CE" w:rsidRPr="00FC0032" w:rsidTr="00605F30">
        <w:trPr>
          <w:trHeight w:val="358"/>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tcBorders>
          </w:tcPr>
          <w:p w:rsidR="009123CE" w:rsidRDefault="009123CE"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605F30">
        <w:trPr>
          <w:trHeight w:val="430"/>
          <w:jc w:val="center"/>
        </w:trPr>
        <w:tc>
          <w:tcPr>
            <w:tcW w:w="5103" w:type="dxa"/>
            <w:vMerge w:val="restart"/>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bottom w:val="nil"/>
            </w:tcBorders>
          </w:tcPr>
          <w:p w:rsidR="009123CE" w:rsidRPr="00FC0032"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9123CE" w:rsidRPr="00FC0032" w:rsidTr="00605F30">
        <w:trPr>
          <w:trHeight w:val="430"/>
          <w:jc w:val="center"/>
        </w:trPr>
        <w:tc>
          <w:tcPr>
            <w:tcW w:w="5103" w:type="dxa"/>
            <w:vMerge/>
          </w:tcPr>
          <w:p w:rsidR="009123CE"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9123CE" w:rsidRPr="00FC0032" w:rsidTr="00605F30">
        <w:trPr>
          <w:trHeight w:val="430"/>
          <w:jc w:val="center"/>
        </w:trPr>
        <w:tc>
          <w:tcPr>
            <w:tcW w:w="5103" w:type="dxa"/>
            <w:vMerge/>
          </w:tcPr>
          <w:p w:rsidR="009123CE"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05F30" w:rsidRDefault="009123CE"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9123CE" w:rsidRPr="00FC0032" w:rsidTr="00605F30">
        <w:trPr>
          <w:trHeight w:val="430"/>
          <w:jc w:val="center"/>
        </w:trPr>
        <w:tc>
          <w:tcPr>
            <w:tcW w:w="5103" w:type="dxa"/>
            <w:vMerge/>
          </w:tcPr>
          <w:p w:rsidR="009123CE"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tcBorders>
          </w:tcPr>
          <w:p w:rsidR="009123CE" w:rsidRDefault="009123CE"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FC0032" w:rsidTr="00A21919">
        <w:trPr>
          <w:trHeight w:val="272"/>
          <w:jc w:val="center"/>
        </w:trPr>
        <w:tc>
          <w:tcPr>
            <w:tcW w:w="5103" w:type="dxa"/>
            <w:vMerge w:val="restart"/>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9123CE" w:rsidRPr="00FC0032" w:rsidRDefault="009123CE" w:rsidP="002F76BA">
            <w:pPr>
              <w:tabs>
                <w:tab w:val="num" w:pos="567"/>
              </w:tabs>
              <w:spacing w:after="120"/>
              <w:ind w:left="567" w:hanging="567"/>
              <w:jc w:val="both"/>
              <w:rPr>
                <w:rFonts w:ascii="Verdana" w:hAnsi="Verdana"/>
                <w:sz w:val="20"/>
                <w:szCs w:val="20"/>
                <w:lang w:val="en-GB" w:eastAsia="ko-KR"/>
              </w:rPr>
            </w:pPr>
          </w:p>
        </w:tc>
        <w:tc>
          <w:tcPr>
            <w:tcW w:w="5103" w:type="dxa"/>
            <w:tcBorders>
              <w:bottom w:val="nil"/>
            </w:tcBorders>
          </w:tcPr>
          <w:p w:rsidR="009123CE" w:rsidRPr="00FC0032" w:rsidRDefault="009123CE"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9123CE" w:rsidRPr="00FC0032" w:rsidTr="00A21919">
        <w:trPr>
          <w:trHeight w:val="269"/>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A21919" w:rsidRDefault="009123CE"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9123CE" w:rsidRPr="00FC0032" w:rsidTr="00A21919">
        <w:trPr>
          <w:trHeight w:val="269"/>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A21919" w:rsidRDefault="009123CE"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9123CE" w:rsidRPr="00FC0032" w:rsidTr="00A21919">
        <w:trPr>
          <w:trHeight w:val="269"/>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A21919" w:rsidRDefault="009123CE"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9123CE" w:rsidRPr="00FC0032" w:rsidTr="00A21919">
        <w:trPr>
          <w:trHeight w:val="269"/>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A21919" w:rsidRDefault="009123CE"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9123CE" w:rsidRPr="00FC0032" w:rsidTr="00A21919">
        <w:trPr>
          <w:trHeight w:val="269"/>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A21919" w:rsidRDefault="009123CE"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9123CE" w:rsidRPr="00FC0032" w:rsidTr="00A21919">
        <w:trPr>
          <w:trHeight w:val="269"/>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A21919" w:rsidRDefault="009123CE"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9123CE" w:rsidRPr="00FC0032" w:rsidTr="00A21919">
        <w:trPr>
          <w:trHeight w:val="269"/>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A21919" w:rsidRDefault="009123CE"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9123CE" w:rsidRPr="00FC0032" w:rsidTr="00A21919">
        <w:trPr>
          <w:trHeight w:val="269"/>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A21919">
        <w:trPr>
          <w:trHeight w:val="269"/>
          <w:jc w:val="center"/>
        </w:trPr>
        <w:tc>
          <w:tcPr>
            <w:tcW w:w="5103" w:type="dxa"/>
            <w:vMerge/>
          </w:tcPr>
          <w:p w:rsidR="009123CE" w:rsidRPr="00FC0032" w:rsidRDefault="009123CE"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tcBorders>
          </w:tcPr>
          <w:p w:rsidR="009123CE" w:rsidRDefault="009123CE"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9123CE" w:rsidRPr="00FC0032" w:rsidTr="00A21919">
        <w:trPr>
          <w:trHeight w:val="319"/>
          <w:jc w:val="center"/>
        </w:trPr>
        <w:tc>
          <w:tcPr>
            <w:tcW w:w="5103" w:type="dxa"/>
            <w:vMerge w:val="restart"/>
          </w:tcPr>
          <w:p w:rsidR="009123CE" w:rsidRPr="00FC0032" w:rsidRDefault="009123CE"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9123CE" w:rsidRPr="00FC0032" w:rsidRDefault="009123CE" w:rsidP="002F76BA">
            <w:pPr>
              <w:tabs>
                <w:tab w:val="num" w:pos="567"/>
              </w:tabs>
              <w:ind w:left="567" w:hanging="567"/>
              <w:jc w:val="both"/>
              <w:rPr>
                <w:rFonts w:ascii="Verdana" w:hAnsi="Verdana"/>
                <w:sz w:val="20"/>
                <w:szCs w:val="20"/>
                <w:lang w:val="en-GB" w:eastAsia="ko-KR"/>
              </w:rPr>
            </w:pPr>
          </w:p>
          <w:p w:rsidR="009123CE" w:rsidRPr="00FC0032" w:rsidRDefault="009123CE" w:rsidP="002F76BA">
            <w:pPr>
              <w:tabs>
                <w:tab w:val="num" w:pos="567"/>
              </w:tabs>
              <w:spacing w:after="120"/>
              <w:ind w:left="567" w:hanging="567"/>
              <w:jc w:val="both"/>
              <w:rPr>
                <w:rFonts w:ascii="Verdana" w:hAnsi="Verdana" w:cs="Arial"/>
                <w:sz w:val="16"/>
                <w:szCs w:val="16"/>
                <w:lang w:val="en-GB" w:eastAsia="ko-KR"/>
              </w:rPr>
            </w:pPr>
          </w:p>
        </w:tc>
        <w:tc>
          <w:tcPr>
            <w:tcW w:w="5103" w:type="dxa"/>
            <w:tcBorders>
              <w:bottom w:val="nil"/>
            </w:tcBorders>
          </w:tcPr>
          <w:p w:rsidR="009123CE" w:rsidRPr="00FC0032" w:rsidRDefault="009123CE"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9123CE" w:rsidRDefault="009123CE"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9123CE" w:rsidRDefault="009123CE"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9123CE" w:rsidRDefault="009123CE"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9123CE" w:rsidRDefault="009123CE"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9123CE" w:rsidRDefault="009123CE"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9123CE" w:rsidRDefault="009123CE"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9123CE" w:rsidRDefault="009123CE"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9123CE" w:rsidRDefault="009123CE"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9123CE" w:rsidRDefault="009123CE"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bottom w:val="nil"/>
            </w:tcBorders>
          </w:tcPr>
          <w:p w:rsidR="009123CE" w:rsidRPr="00A21919" w:rsidRDefault="009123CE"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A21919">
        <w:trPr>
          <w:trHeight w:val="314"/>
          <w:jc w:val="center"/>
        </w:trPr>
        <w:tc>
          <w:tcPr>
            <w:tcW w:w="5103" w:type="dxa"/>
            <w:vMerge/>
          </w:tcPr>
          <w:p w:rsidR="009123CE" w:rsidRDefault="009123CE"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tcBorders>
          </w:tcPr>
          <w:p w:rsidR="009123CE" w:rsidRPr="00A21919" w:rsidRDefault="009123CE"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9123CE" w:rsidRPr="007A37A9" w:rsidTr="00A21919">
        <w:trPr>
          <w:trHeight w:val="397"/>
          <w:jc w:val="center"/>
        </w:trPr>
        <w:tc>
          <w:tcPr>
            <w:tcW w:w="5103" w:type="dxa"/>
            <w:vMerge w:val="restart"/>
          </w:tcPr>
          <w:p w:rsidR="009123CE" w:rsidRPr="00FC0032" w:rsidRDefault="009123CE" w:rsidP="000F514F">
            <w:pPr>
              <w:numPr>
                <w:ilvl w:val="1"/>
                <w:numId w:val="53"/>
              </w:numPr>
              <w:tabs>
                <w:tab w:val="clear" w:pos="720"/>
                <w:tab w:val="num" w:pos="567"/>
              </w:tabs>
              <w:spacing w:after="120"/>
              <w:ind w:left="567" w:hanging="567"/>
              <w:rPr>
                <w:rFonts w:ascii="Verdana" w:hAnsi="Verdana" w:cs="Arial"/>
                <w:sz w:val="20"/>
                <w:szCs w:val="20"/>
                <w:lang w:val="en-GB"/>
              </w:rPr>
            </w:pPr>
            <w:proofErr w:type="gramStart"/>
            <w:r w:rsidRPr="00FC0032">
              <w:rPr>
                <w:rFonts w:ascii="Verdana" w:hAnsi="Verdana"/>
                <w:sz w:val="20"/>
                <w:szCs w:val="20"/>
                <w:lang w:val="en-GB"/>
              </w:rPr>
              <w:t>Does</w:t>
            </w:r>
            <w:proofErr w:type="gramEnd"/>
            <w:r w:rsidRPr="00FC0032">
              <w:rPr>
                <w:rFonts w:ascii="Verdana" w:hAnsi="Verdana"/>
                <w:sz w:val="20"/>
                <w:szCs w:val="20"/>
                <w:lang w:val="en-GB"/>
              </w:rPr>
              <w:t xml:space="preserve"> your State / jurisdiction recognise and enforce foreign protection orders considered to be of an interim or emergency nature (in contrast to more permanent orders)?</w:t>
            </w:r>
          </w:p>
        </w:tc>
        <w:tc>
          <w:tcPr>
            <w:tcW w:w="5103" w:type="dxa"/>
            <w:tcBorders>
              <w:bottom w:val="nil"/>
            </w:tcBorders>
          </w:tcPr>
          <w:p w:rsidR="009123CE" w:rsidRPr="00A21919" w:rsidRDefault="009123CE"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9123CE" w:rsidRPr="007A37A9" w:rsidTr="00A21919">
        <w:trPr>
          <w:trHeight w:val="395"/>
          <w:jc w:val="center"/>
        </w:trPr>
        <w:tc>
          <w:tcPr>
            <w:tcW w:w="5103" w:type="dxa"/>
            <w:vMerge/>
          </w:tcPr>
          <w:p w:rsidR="009123CE" w:rsidRPr="00FC0032" w:rsidRDefault="009123CE"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bottom w:val="nil"/>
            </w:tcBorders>
          </w:tcPr>
          <w:p w:rsidR="009123CE" w:rsidRPr="00A21919" w:rsidRDefault="009123CE"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A21919">
        <w:trPr>
          <w:trHeight w:val="395"/>
          <w:jc w:val="center"/>
        </w:trPr>
        <w:tc>
          <w:tcPr>
            <w:tcW w:w="5103" w:type="dxa"/>
            <w:vMerge/>
          </w:tcPr>
          <w:p w:rsidR="009123CE" w:rsidRPr="00FC0032" w:rsidRDefault="009123CE"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tcBorders>
          </w:tcPr>
          <w:p w:rsidR="009123CE" w:rsidRDefault="009123CE"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rsidR="009123CE" w:rsidRPr="007A37A9" w:rsidRDefault="009123CE"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A21919">
        <w:trPr>
          <w:jc w:val="center"/>
        </w:trPr>
        <w:tc>
          <w:tcPr>
            <w:tcW w:w="10206" w:type="dxa"/>
            <w:gridSpan w:val="2"/>
            <w:shd w:val="clear" w:color="auto" w:fill="E6E6E6"/>
          </w:tcPr>
          <w:p w:rsidR="009123CE" w:rsidRPr="007A37A9" w:rsidRDefault="009123CE" w:rsidP="00EC2502">
            <w:pPr>
              <w:pStyle w:val="Head1PD3"/>
              <w:rPr>
                <w:rStyle w:val="CommentReference"/>
                <w:rFonts w:cs="Arial"/>
                <w:sz w:val="20"/>
              </w:rPr>
            </w:pPr>
            <w:r>
              <w:rPr>
                <w:lang w:eastAsia="ko-KR"/>
              </w:rPr>
              <w:t>6</w:t>
            </w:r>
            <w:r w:rsidRPr="007A37A9">
              <w:rPr>
                <w:lang w:eastAsia="ko-KR"/>
              </w:rPr>
              <w:t xml:space="preserve">. grounds for refusal of recognition </w:t>
            </w:r>
            <w:r w:rsidRPr="007A37A9">
              <w:rPr>
                <w:bCs/>
              </w:rPr>
              <w:t>AND</w:t>
            </w:r>
            <w:r w:rsidRPr="007A37A9">
              <w:rPr>
                <w:bCs/>
                <w:lang w:eastAsia="ko-KR"/>
              </w:rPr>
              <w:t xml:space="preserve"> DECLARATION OF ENFORCEABILITY OR REGISTRATION FOR </w:t>
            </w:r>
            <w:r w:rsidRPr="007A37A9">
              <w:rPr>
                <w:bCs/>
              </w:rPr>
              <w:t>ENFORCEMENT</w:t>
            </w:r>
            <w:r w:rsidRPr="007A37A9">
              <w:rPr>
                <w:lang w:eastAsia="ko-KR"/>
              </w:rPr>
              <w:t xml:space="preserve"> of a foreign protection order</w:t>
            </w:r>
          </w:p>
        </w:tc>
      </w:tr>
      <w:tr w:rsidR="009123CE" w:rsidRPr="007A37A9" w:rsidTr="00A21919">
        <w:trPr>
          <w:trHeight w:val="427"/>
          <w:jc w:val="center"/>
        </w:trPr>
        <w:tc>
          <w:tcPr>
            <w:tcW w:w="5103" w:type="dxa"/>
            <w:vMerge w:val="restart"/>
          </w:tcPr>
          <w:p w:rsidR="009123CE" w:rsidRPr="007A37A9" w:rsidRDefault="009123CE"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bottom w:val="nil"/>
            </w:tcBorders>
          </w:tcPr>
          <w:p w:rsidR="009123CE" w:rsidRPr="00A21919" w:rsidRDefault="009123CE"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9123CE" w:rsidRPr="007A37A9" w:rsidTr="00A21919">
        <w:trPr>
          <w:trHeight w:val="63"/>
          <w:jc w:val="center"/>
        </w:trPr>
        <w:tc>
          <w:tcPr>
            <w:tcW w:w="5103" w:type="dxa"/>
            <w:vMerge/>
          </w:tcPr>
          <w:p w:rsidR="009123CE" w:rsidRPr="007A37A9" w:rsidRDefault="009123CE" w:rsidP="003B653A">
            <w:pPr>
              <w:jc w:val="both"/>
              <w:rPr>
                <w:rFonts w:ascii="Verdana" w:hAnsi="Verdana" w:cs="Arial"/>
                <w:sz w:val="20"/>
                <w:szCs w:val="20"/>
                <w:lang w:val="en-GB" w:eastAsia="ko-KR"/>
              </w:rPr>
            </w:pPr>
          </w:p>
        </w:tc>
        <w:tc>
          <w:tcPr>
            <w:tcW w:w="5103" w:type="dxa"/>
            <w:tcBorders>
              <w:top w:val="nil"/>
              <w:bottom w:val="nil"/>
            </w:tcBorders>
          </w:tcPr>
          <w:p w:rsidR="009123CE" w:rsidRDefault="009123CE"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A21919">
        <w:trPr>
          <w:trHeight w:val="951"/>
          <w:jc w:val="center"/>
        </w:trPr>
        <w:tc>
          <w:tcPr>
            <w:tcW w:w="5103" w:type="dxa"/>
            <w:vMerge/>
          </w:tcPr>
          <w:p w:rsidR="009123CE" w:rsidRPr="007A37A9" w:rsidRDefault="009123CE" w:rsidP="003B653A">
            <w:pPr>
              <w:jc w:val="both"/>
              <w:rPr>
                <w:rFonts w:ascii="Verdana" w:hAnsi="Verdana" w:cs="Arial"/>
                <w:sz w:val="20"/>
                <w:szCs w:val="20"/>
                <w:lang w:val="en-GB" w:eastAsia="ko-KR"/>
              </w:rPr>
            </w:pPr>
          </w:p>
        </w:tc>
        <w:tc>
          <w:tcPr>
            <w:tcW w:w="5103" w:type="dxa"/>
            <w:tcBorders>
              <w:top w:val="nil"/>
              <w:bottom w:val="nil"/>
            </w:tcBorders>
          </w:tcPr>
          <w:p w:rsidR="009123CE" w:rsidRDefault="009123CE"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9123CE" w:rsidRPr="007A37A9" w:rsidTr="00A21919">
        <w:trPr>
          <w:trHeight w:val="489"/>
          <w:jc w:val="center"/>
        </w:trPr>
        <w:tc>
          <w:tcPr>
            <w:tcW w:w="5103" w:type="dxa"/>
            <w:vMerge/>
          </w:tcPr>
          <w:p w:rsidR="009123CE" w:rsidRPr="007A37A9" w:rsidRDefault="009123CE" w:rsidP="003B653A">
            <w:pPr>
              <w:jc w:val="both"/>
              <w:rPr>
                <w:rFonts w:ascii="Verdana" w:hAnsi="Verdana" w:cs="Arial"/>
                <w:sz w:val="20"/>
                <w:szCs w:val="20"/>
                <w:lang w:val="en-GB" w:eastAsia="ko-KR"/>
              </w:rPr>
            </w:pPr>
          </w:p>
        </w:tc>
        <w:tc>
          <w:tcPr>
            <w:tcW w:w="5103" w:type="dxa"/>
            <w:tcBorders>
              <w:top w:val="nil"/>
              <w:bottom w:val="nil"/>
            </w:tcBorders>
          </w:tcPr>
          <w:p w:rsidR="009123CE" w:rsidRDefault="009123CE"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9123CE" w:rsidRPr="007A37A9" w:rsidTr="00A21919">
        <w:trPr>
          <w:trHeight w:val="951"/>
          <w:jc w:val="center"/>
        </w:trPr>
        <w:tc>
          <w:tcPr>
            <w:tcW w:w="5103" w:type="dxa"/>
            <w:vMerge/>
          </w:tcPr>
          <w:p w:rsidR="009123CE" w:rsidRPr="007A37A9" w:rsidRDefault="009123CE" w:rsidP="003B653A">
            <w:pPr>
              <w:jc w:val="both"/>
              <w:rPr>
                <w:rFonts w:ascii="Verdana" w:hAnsi="Verdana" w:cs="Arial"/>
                <w:sz w:val="20"/>
                <w:szCs w:val="20"/>
                <w:lang w:val="en-GB" w:eastAsia="ko-KR"/>
              </w:rPr>
            </w:pPr>
          </w:p>
        </w:tc>
        <w:tc>
          <w:tcPr>
            <w:tcW w:w="5103" w:type="dxa"/>
            <w:tcBorders>
              <w:top w:val="nil"/>
            </w:tcBorders>
          </w:tcPr>
          <w:p w:rsidR="009123CE" w:rsidRDefault="009123CE"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9123CE" w:rsidRPr="007A37A9" w:rsidTr="00A21919">
        <w:trPr>
          <w:trHeight w:val="951"/>
          <w:jc w:val="center"/>
        </w:trPr>
        <w:tc>
          <w:tcPr>
            <w:tcW w:w="5103" w:type="dxa"/>
            <w:vMerge/>
          </w:tcPr>
          <w:p w:rsidR="009123CE" w:rsidRPr="007A37A9" w:rsidRDefault="009123CE" w:rsidP="003B653A">
            <w:pPr>
              <w:jc w:val="both"/>
              <w:rPr>
                <w:rFonts w:ascii="Verdana" w:hAnsi="Verdana" w:cs="Arial"/>
                <w:sz w:val="20"/>
                <w:szCs w:val="20"/>
                <w:lang w:val="en-GB" w:eastAsia="ko-KR"/>
              </w:rPr>
            </w:pPr>
          </w:p>
        </w:tc>
        <w:tc>
          <w:tcPr>
            <w:tcW w:w="5103" w:type="dxa"/>
            <w:tcBorders>
              <w:bottom w:val="nil"/>
            </w:tcBorders>
          </w:tcPr>
          <w:p w:rsidR="009123CE" w:rsidRDefault="009123CE"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9123CE" w:rsidRPr="007A37A9" w:rsidTr="00A21919">
        <w:trPr>
          <w:trHeight w:val="951"/>
          <w:jc w:val="center"/>
        </w:trPr>
        <w:tc>
          <w:tcPr>
            <w:tcW w:w="5103" w:type="dxa"/>
            <w:vMerge/>
          </w:tcPr>
          <w:p w:rsidR="009123CE" w:rsidRPr="007A37A9" w:rsidRDefault="009123CE" w:rsidP="003B653A">
            <w:pPr>
              <w:jc w:val="both"/>
              <w:rPr>
                <w:rFonts w:ascii="Verdana" w:hAnsi="Verdana" w:cs="Arial"/>
                <w:sz w:val="20"/>
                <w:szCs w:val="20"/>
                <w:lang w:val="en-GB" w:eastAsia="ko-KR"/>
              </w:rPr>
            </w:pPr>
          </w:p>
        </w:tc>
        <w:tc>
          <w:tcPr>
            <w:tcW w:w="5103" w:type="dxa"/>
            <w:tcBorders>
              <w:top w:val="nil"/>
              <w:bottom w:val="nil"/>
            </w:tcBorders>
          </w:tcPr>
          <w:p w:rsidR="009123CE" w:rsidRDefault="009123CE"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9123CE" w:rsidRPr="007A37A9" w:rsidTr="00A21919">
        <w:trPr>
          <w:trHeight w:val="63"/>
          <w:jc w:val="center"/>
        </w:trPr>
        <w:tc>
          <w:tcPr>
            <w:tcW w:w="5103" w:type="dxa"/>
            <w:vMerge/>
          </w:tcPr>
          <w:p w:rsidR="009123CE" w:rsidRPr="007A37A9" w:rsidRDefault="009123CE" w:rsidP="003B653A">
            <w:pPr>
              <w:jc w:val="both"/>
              <w:rPr>
                <w:rFonts w:ascii="Verdana" w:hAnsi="Verdana" w:cs="Arial"/>
                <w:sz w:val="20"/>
                <w:szCs w:val="20"/>
                <w:lang w:val="en-GB" w:eastAsia="ko-KR"/>
              </w:rPr>
            </w:pPr>
          </w:p>
        </w:tc>
        <w:tc>
          <w:tcPr>
            <w:tcW w:w="5103" w:type="dxa"/>
            <w:tcBorders>
              <w:top w:val="nil"/>
              <w:bottom w:val="nil"/>
            </w:tcBorders>
          </w:tcPr>
          <w:p w:rsidR="009123CE" w:rsidRDefault="009123CE"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9123CE" w:rsidRPr="007A37A9" w:rsidTr="00A21919">
        <w:trPr>
          <w:trHeight w:val="63"/>
          <w:jc w:val="center"/>
        </w:trPr>
        <w:tc>
          <w:tcPr>
            <w:tcW w:w="5103" w:type="dxa"/>
            <w:vMerge/>
          </w:tcPr>
          <w:p w:rsidR="009123CE" w:rsidRPr="007A37A9" w:rsidRDefault="009123CE" w:rsidP="003B653A">
            <w:pPr>
              <w:jc w:val="both"/>
              <w:rPr>
                <w:rFonts w:ascii="Verdana" w:hAnsi="Verdana" w:cs="Arial"/>
                <w:sz w:val="20"/>
                <w:szCs w:val="20"/>
                <w:lang w:val="en-GB" w:eastAsia="ko-KR"/>
              </w:rPr>
            </w:pPr>
          </w:p>
        </w:tc>
        <w:tc>
          <w:tcPr>
            <w:tcW w:w="5103" w:type="dxa"/>
            <w:tcBorders>
              <w:top w:val="nil"/>
            </w:tcBorders>
          </w:tcPr>
          <w:p w:rsidR="009123CE" w:rsidRDefault="009123CE"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rsidP="000848F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630855">
        <w:trPr>
          <w:jc w:val="center"/>
        </w:trPr>
        <w:tc>
          <w:tcPr>
            <w:tcW w:w="10206" w:type="dxa"/>
            <w:gridSpan w:val="2"/>
            <w:shd w:val="clear" w:color="auto" w:fill="E6E6E6"/>
          </w:tcPr>
          <w:p w:rsidR="009123CE" w:rsidRPr="007A37A9" w:rsidRDefault="009123CE" w:rsidP="003B653A">
            <w:pPr>
              <w:pStyle w:val="Head1PD3"/>
              <w:ind w:left="567" w:hanging="567"/>
              <w:jc w:val="both"/>
              <w:rPr>
                <w:rStyle w:val="CommentReference"/>
                <w:rFonts w:cs="Arial"/>
                <w:sz w:val="20"/>
              </w:rPr>
            </w:pPr>
            <w:r>
              <w:rPr>
                <w:lang w:eastAsia="ko-KR"/>
              </w:rPr>
              <w:t>7</w:t>
            </w:r>
            <w:r w:rsidRPr="007A37A9">
              <w:rPr>
                <w:lang w:eastAsia="ko-KR"/>
              </w:rPr>
              <w:t>.</w:t>
            </w:r>
            <w:r>
              <w:rPr>
                <w:lang w:eastAsia="ko-KR"/>
              </w:rPr>
              <w:tab/>
            </w:r>
            <w:r w:rsidRPr="007A37A9">
              <w:rPr>
                <w:lang w:eastAsia="ko-KR"/>
              </w:rPr>
              <w:t>PROTECTION ORDERS IN THE CONTEXT OF THE 1980 CHILD ABDUCTION CONVENTION AND THE 1996 CHILD PROTECTION CONVENTION</w:t>
            </w:r>
          </w:p>
        </w:tc>
      </w:tr>
      <w:tr w:rsidR="009123CE" w:rsidRPr="007A37A9" w:rsidTr="00630855">
        <w:trPr>
          <w:trHeight w:val="647"/>
          <w:jc w:val="center"/>
        </w:trPr>
        <w:tc>
          <w:tcPr>
            <w:tcW w:w="5103" w:type="dxa"/>
            <w:vMerge w:val="restart"/>
          </w:tcPr>
          <w:p w:rsidR="009123CE" w:rsidRPr="003B653A" w:rsidRDefault="009123CE"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9123CE" w:rsidRPr="00630855" w:rsidRDefault="009123CE"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bottom w:val="nil"/>
            </w:tcBorders>
          </w:tcPr>
          <w:p w:rsidR="009123CE" w:rsidRPr="007A37A9" w:rsidRDefault="009123CE"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9123CE" w:rsidRPr="007A37A9" w:rsidTr="00630855">
        <w:trPr>
          <w:trHeight w:val="267"/>
          <w:jc w:val="center"/>
        </w:trPr>
        <w:tc>
          <w:tcPr>
            <w:tcW w:w="5103" w:type="dxa"/>
            <w:vMerge/>
          </w:tcPr>
          <w:p w:rsidR="009123CE" w:rsidRPr="003B653A" w:rsidRDefault="009123CE" w:rsidP="003B653A">
            <w:pPr>
              <w:tabs>
                <w:tab w:val="left" w:pos="567"/>
              </w:tabs>
              <w:ind w:left="567" w:hanging="567"/>
              <w:jc w:val="both"/>
              <w:rPr>
                <w:rFonts w:ascii="Verdana" w:hAnsi="Verdana"/>
                <w:sz w:val="20"/>
                <w:szCs w:val="20"/>
                <w:lang w:val="en-GB"/>
              </w:rPr>
            </w:pPr>
          </w:p>
        </w:tc>
        <w:tc>
          <w:tcPr>
            <w:tcW w:w="5103" w:type="dxa"/>
            <w:tcBorders>
              <w:top w:val="nil"/>
            </w:tcBorders>
          </w:tcPr>
          <w:p w:rsidR="009123CE" w:rsidRDefault="009123CE"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9123CE" w:rsidRPr="007A37A9" w:rsidTr="00630855">
        <w:trPr>
          <w:trHeight w:val="341"/>
          <w:jc w:val="center"/>
        </w:trPr>
        <w:tc>
          <w:tcPr>
            <w:tcW w:w="5103" w:type="dxa"/>
            <w:vMerge w:val="restart"/>
          </w:tcPr>
          <w:p w:rsidR="009123CE" w:rsidRPr="003B653A" w:rsidRDefault="009123CE"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9123CE" w:rsidRPr="003B653A" w:rsidRDefault="009123CE" w:rsidP="003B653A">
            <w:pPr>
              <w:tabs>
                <w:tab w:val="left" w:pos="567"/>
              </w:tabs>
              <w:ind w:left="567" w:hanging="567"/>
              <w:jc w:val="both"/>
              <w:rPr>
                <w:rFonts w:ascii="Verdana" w:hAnsi="Verdana" w:cs="Arial"/>
                <w:sz w:val="16"/>
                <w:szCs w:val="16"/>
                <w:lang w:val="en-GB" w:eastAsia="ko-KR"/>
              </w:rPr>
            </w:pPr>
          </w:p>
        </w:tc>
        <w:tc>
          <w:tcPr>
            <w:tcW w:w="5103" w:type="dxa"/>
            <w:tcBorders>
              <w:bottom w:val="nil"/>
            </w:tcBorders>
          </w:tcPr>
          <w:p w:rsidR="009123CE" w:rsidRPr="007A37A9" w:rsidRDefault="009123CE"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9123CE" w:rsidRPr="007A37A9" w:rsidTr="00630855">
        <w:trPr>
          <w:trHeight w:val="336"/>
          <w:jc w:val="center"/>
        </w:trPr>
        <w:tc>
          <w:tcPr>
            <w:tcW w:w="5103" w:type="dxa"/>
            <w:vMerge/>
          </w:tcPr>
          <w:p w:rsidR="009123CE" w:rsidRPr="003B653A"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9123CE" w:rsidRPr="007A37A9" w:rsidTr="00630855">
        <w:trPr>
          <w:trHeight w:val="336"/>
          <w:jc w:val="center"/>
        </w:trPr>
        <w:tc>
          <w:tcPr>
            <w:tcW w:w="5103" w:type="dxa"/>
            <w:vMerge/>
          </w:tcPr>
          <w:p w:rsidR="009123CE" w:rsidRPr="003B653A"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9123CE" w:rsidRPr="007A37A9" w:rsidTr="00630855">
        <w:trPr>
          <w:trHeight w:val="336"/>
          <w:jc w:val="center"/>
        </w:trPr>
        <w:tc>
          <w:tcPr>
            <w:tcW w:w="5103" w:type="dxa"/>
            <w:vMerge/>
          </w:tcPr>
          <w:p w:rsidR="009123CE" w:rsidRPr="003B653A"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336"/>
          <w:jc w:val="center"/>
        </w:trPr>
        <w:tc>
          <w:tcPr>
            <w:tcW w:w="5103" w:type="dxa"/>
            <w:vMerge/>
          </w:tcPr>
          <w:p w:rsidR="009123CE" w:rsidRPr="003B653A"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9123CE" w:rsidRPr="007A37A9" w:rsidTr="00630855">
        <w:trPr>
          <w:trHeight w:val="336"/>
          <w:jc w:val="center"/>
        </w:trPr>
        <w:tc>
          <w:tcPr>
            <w:tcW w:w="5103" w:type="dxa"/>
            <w:vMerge/>
          </w:tcPr>
          <w:p w:rsidR="009123CE" w:rsidRPr="003B653A"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336"/>
          <w:jc w:val="center"/>
        </w:trPr>
        <w:tc>
          <w:tcPr>
            <w:tcW w:w="5103" w:type="dxa"/>
            <w:vMerge/>
          </w:tcPr>
          <w:p w:rsidR="009123CE" w:rsidRPr="003B653A"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9123CE" w:rsidRPr="007A37A9" w:rsidTr="00630855">
        <w:trPr>
          <w:trHeight w:val="336"/>
          <w:jc w:val="center"/>
        </w:trPr>
        <w:tc>
          <w:tcPr>
            <w:tcW w:w="5103" w:type="dxa"/>
            <w:vMerge/>
          </w:tcPr>
          <w:p w:rsidR="009123CE" w:rsidRPr="003B653A"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BB45AC">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B45AC">
              <w:rPr>
                <w:rFonts w:ascii="Verdana" w:hAnsi="Verdana"/>
                <w:sz w:val="20"/>
                <w:szCs w:val="20"/>
              </w:rPr>
              <w:t>There is no special legal mechanism for recognition and enforcement of foreign protection orders. According to the Bulgarian legislation protection order will be issued if there is a need as regards the particular case.</w:t>
            </w:r>
            <w:r>
              <w:rPr>
                <w:rFonts w:ascii="Verdana" w:hAnsi="Verdana"/>
                <w:sz w:val="20"/>
                <w:szCs w:val="20"/>
              </w:rPr>
              <w:fldChar w:fldCharType="end"/>
            </w:r>
          </w:p>
        </w:tc>
      </w:tr>
    </w:tbl>
    <w:p w:rsidR="009123CE" w:rsidRDefault="009123C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630855">
        <w:trPr>
          <w:trHeight w:val="63"/>
          <w:jc w:val="center"/>
        </w:trPr>
        <w:tc>
          <w:tcPr>
            <w:tcW w:w="5103" w:type="dxa"/>
            <w:vMerge w:val="restart"/>
          </w:tcPr>
          <w:p w:rsidR="009123CE" w:rsidRPr="003B653A" w:rsidRDefault="009123CE"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bottom w:val="nil"/>
            </w:tcBorders>
          </w:tcPr>
          <w:p w:rsidR="009123CE" w:rsidRPr="001862BA" w:rsidRDefault="009123CE"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Yes</w:t>
            </w:r>
            <w:r w:rsidRPr="007A37A9">
              <w:rPr>
                <w:rFonts w:ascii="Verdana" w:hAnsi="Verdana" w:cs="Arial"/>
                <w:sz w:val="20"/>
                <w:szCs w:val="20"/>
                <w:lang w:val="en-GB" w:eastAsia="ko-KR"/>
              </w:rPr>
              <w:t xml:space="preserve"> </w:t>
            </w:r>
          </w:p>
        </w:tc>
      </w:tr>
      <w:tr w:rsidR="009123CE" w:rsidRPr="007A37A9" w:rsidTr="00630855">
        <w:trPr>
          <w:trHeight w:val="63"/>
          <w:jc w:val="center"/>
        </w:trPr>
        <w:tc>
          <w:tcPr>
            <w:tcW w:w="5103" w:type="dxa"/>
            <w:vMerge/>
          </w:tcPr>
          <w:p w:rsidR="009123CE" w:rsidRPr="003B653A"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630855">
        <w:trPr>
          <w:trHeight w:val="63"/>
          <w:jc w:val="center"/>
        </w:trPr>
        <w:tc>
          <w:tcPr>
            <w:tcW w:w="5103" w:type="dxa"/>
            <w:vMerge/>
          </w:tcPr>
          <w:p w:rsidR="009123CE" w:rsidRPr="003B653A"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Default="009123CE"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9123CE" w:rsidRDefault="009123CE"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3F2C19">
        <w:trPr>
          <w:trHeight w:val="20"/>
          <w:jc w:val="center"/>
        </w:trPr>
        <w:tc>
          <w:tcPr>
            <w:tcW w:w="10206" w:type="dxa"/>
            <w:gridSpan w:val="2"/>
            <w:shd w:val="clear" w:color="auto" w:fill="E6E6E6"/>
          </w:tcPr>
          <w:p w:rsidR="009123CE" w:rsidRPr="007A37A9" w:rsidRDefault="009123CE" w:rsidP="003B653A">
            <w:pPr>
              <w:pStyle w:val="Head1PD3"/>
              <w:ind w:left="567" w:hanging="567"/>
              <w:rPr>
                <w:rStyle w:val="CommentReference"/>
                <w:rFonts w:cs="Arial"/>
                <w:sz w:val="20"/>
              </w:rPr>
            </w:pPr>
            <w:r>
              <w:rPr>
                <w:lang w:eastAsia="ko-KR"/>
              </w:rPr>
              <w:t>8</w:t>
            </w:r>
            <w:r w:rsidRPr="007A37A9">
              <w:rPr>
                <w:lang w:eastAsia="ko-KR"/>
              </w:rPr>
              <w:t xml:space="preserve">. </w:t>
            </w:r>
            <w:r>
              <w:rPr>
                <w:lang w:eastAsia="ko-KR"/>
              </w:rPr>
              <w:tab/>
            </w:r>
            <w:r w:rsidRPr="007A37A9">
              <w:rPr>
                <w:lang w:eastAsia="ko-KR"/>
              </w:rPr>
              <w:t>BILATERAL, REGIONAL AND INTERNATIONAL INSTRUMENTS</w:t>
            </w:r>
          </w:p>
        </w:tc>
      </w:tr>
      <w:tr w:rsidR="009123CE" w:rsidRPr="007A37A9" w:rsidTr="003F2C19">
        <w:trPr>
          <w:trHeight w:val="20"/>
          <w:jc w:val="center"/>
        </w:trPr>
        <w:tc>
          <w:tcPr>
            <w:tcW w:w="5103" w:type="dxa"/>
          </w:tcPr>
          <w:p w:rsidR="009123CE" w:rsidRPr="003B653A" w:rsidRDefault="009123CE"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Pr="007A37A9">
              <w:rPr>
                <w:rFonts w:ascii="Verdana" w:hAnsi="Verdana"/>
                <w:sz w:val="20"/>
                <w:szCs w:val="20"/>
                <w:lang w:val="en-GB"/>
              </w:rPr>
              <w:t xml:space="preserve">Please list any </w:t>
            </w:r>
            <w:r>
              <w:rPr>
                <w:rFonts w:ascii="Verdana" w:hAnsi="Verdana"/>
                <w:sz w:val="20"/>
                <w:szCs w:val="20"/>
                <w:lang w:val="en-GB"/>
              </w:rPr>
              <w:t xml:space="preserve">additional </w:t>
            </w:r>
            <w:r w:rsidRPr="007A37A9">
              <w:rPr>
                <w:rFonts w:ascii="Verdana" w:hAnsi="Verdana"/>
                <w:sz w:val="20"/>
                <w:szCs w:val="20"/>
                <w:lang w:val="en-GB" w:eastAsia="ko-KR"/>
              </w:rPr>
              <w:t xml:space="preserve">bilateral, regional, and </w:t>
            </w:r>
            <w:r w:rsidRPr="007A37A9">
              <w:rPr>
                <w:rFonts w:ascii="Verdana" w:hAnsi="Verdana"/>
                <w:sz w:val="20"/>
                <w:szCs w:val="20"/>
                <w:lang w:val="en-GB"/>
              </w:rPr>
              <w:t>international instruments or co-operation mechanisms</w:t>
            </w:r>
            <w:r w:rsidRPr="007A37A9">
              <w:rPr>
                <w:rFonts w:ascii="Verdana" w:hAnsi="Verdana"/>
                <w:sz w:val="20"/>
                <w:szCs w:val="20"/>
                <w:lang w:val="en-GB" w:eastAsia="ko-KR"/>
              </w:rPr>
              <w:t xml:space="preserve"> that</w:t>
            </w:r>
            <w:r w:rsidRPr="007A37A9">
              <w:rPr>
                <w:rFonts w:ascii="Verdana" w:hAnsi="Verdana"/>
                <w:sz w:val="20"/>
                <w:szCs w:val="20"/>
                <w:lang w:val="en-GB"/>
              </w:rPr>
              <w:t xml:space="preserve"> currently or will in the future bind your State or jurisdiction</w:t>
            </w:r>
            <w:r w:rsidRPr="007A37A9">
              <w:rPr>
                <w:rFonts w:ascii="Verdana" w:hAnsi="Verdana"/>
                <w:sz w:val="20"/>
                <w:szCs w:val="20"/>
                <w:lang w:val="en-GB" w:eastAsia="ko-KR"/>
              </w:rPr>
              <w:t xml:space="preserve">, </w:t>
            </w:r>
            <w:r w:rsidRPr="007A37A9">
              <w:rPr>
                <w:rFonts w:ascii="Verdana" w:hAnsi="Verdana"/>
                <w:sz w:val="20"/>
                <w:szCs w:val="20"/>
                <w:lang w:val="en-GB"/>
              </w:rPr>
              <w:t>which cover the recognition and enforcement of foreign protection orders</w:t>
            </w:r>
            <w:r>
              <w:rPr>
                <w:rFonts w:ascii="Verdana" w:hAnsi="Verdana"/>
                <w:sz w:val="20"/>
                <w:szCs w:val="20"/>
                <w:lang w:val="en-GB"/>
              </w:rPr>
              <w:t xml:space="preserve"> (in addition to legislation listed in Part IV, Section 1)</w:t>
            </w:r>
            <w:r w:rsidRPr="007A37A9">
              <w:rPr>
                <w:rFonts w:ascii="Verdana" w:hAnsi="Verdana"/>
                <w:sz w:val="20"/>
                <w:szCs w:val="20"/>
                <w:lang w:val="en-GB"/>
              </w:rPr>
              <w:t>:</w:t>
            </w:r>
          </w:p>
        </w:tc>
        <w:tc>
          <w:tcPr>
            <w:tcW w:w="5103" w:type="dxa"/>
          </w:tcPr>
          <w:p w:rsidR="009123CE" w:rsidRPr="007A37A9" w:rsidRDefault="009123CE"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3F2C19">
        <w:trPr>
          <w:trHeight w:val="20"/>
          <w:jc w:val="center"/>
        </w:trPr>
        <w:tc>
          <w:tcPr>
            <w:tcW w:w="5103" w:type="dxa"/>
          </w:tcPr>
          <w:p w:rsidR="009123CE" w:rsidRPr="007A37A9" w:rsidRDefault="009123CE"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tcPr>
          <w:p w:rsidR="009123CE" w:rsidRPr="007A37A9" w:rsidRDefault="009123CE"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Pr="007A37A9" w:rsidRDefault="009123CE" w:rsidP="00B71846">
      <w:pPr>
        <w:rPr>
          <w:rFonts w:ascii="Verdana" w:hAnsi="Verdana"/>
          <w:sz w:val="2"/>
          <w:szCs w:val="2"/>
          <w:lang w:val="en-GB"/>
        </w:rPr>
      </w:pPr>
    </w:p>
    <w:p w:rsidR="009123CE" w:rsidRPr="007A37A9" w:rsidRDefault="009123CE" w:rsidP="003B653A">
      <w:pPr>
        <w:pStyle w:val="Head1PD3"/>
        <w:ind w:left="567"/>
        <w:jc w:val="both"/>
        <w:rPr>
          <w:lang w:eastAsia="ko-KR"/>
        </w:rPr>
      </w:pPr>
    </w:p>
    <w:p w:rsidR="009123CE" w:rsidRDefault="009123CE" w:rsidP="003B653A">
      <w:pPr>
        <w:pStyle w:val="Head1PD3"/>
        <w:ind w:left="567"/>
        <w:jc w:val="both"/>
        <w:rPr>
          <w:lang w:eastAsia="ko-KR"/>
        </w:rPr>
      </w:pPr>
    </w:p>
    <w:p w:rsidR="009123CE" w:rsidRPr="007A37A9" w:rsidRDefault="009123CE" w:rsidP="003B653A">
      <w:pPr>
        <w:pStyle w:val="Head1PD3"/>
        <w:ind w:left="567"/>
        <w:jc w:val="both"/>
        <w:rPr>
          <w:b w:val="0"/>
          <w:highlight w:val="yellow"/>
          <w:lang w:eastAsia="ko-KR"/>
        </w:rPr>
      </w:pPr>
      <w:r w:rsidRPr="007A37A9">
        <w:rPr>
          <w:lang w:eastAsia="ko-KR"/>
        </w:rPr>
        <w:t>part 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Pr="007A37A9">
        <w:rPr>
          <w:lang w:eastAsia="ko-KR"/>
        </w:rPr>
        <w:t xml:space="preserve"> and applicationS for establishment of National protection orders</w:t>
      </w:r>
    </w:p>
    <w:p w:rsidR="009123CE" w:rsidRPr="007A37A9" w:rsidRDefault="009123CE"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1862BA">
        <w:trPr>
          <w:trHeight w:val="235"/>
          <w:jc w:val="center"/>
        </w:trPr>
        <w:tc>
          <w:tcPr>
            <w:tcW w:w="10206" w:type="dxa"/>
            <w:gridSpan w:val="2"/>
            <w:shd w:val="clear" w:color="auto" w:fill="E0E0E0"/>
          </w:tcPr>
          <w:p w:rsidR="009123CE" w:rsidRPr="007A37A9" w:rsidRDefault="009123CE" w:rsidP="00085BC1">
            <w:pPr>
              <w:pStyle w:val="Head1PD3"/>
            </w:pPr>
            <w:bookmarkStart w:id="9" w:name="_Toc305074363"/>
            <w:r w:rsidRPr="007A37A9">
              <w:rPr>
                <w:lang w:eastAsia="ko-KR"/>
              </w:rPr>
              <w:t>1</w:t>
            </w:r>
            <w:r w:rsidRPr="007A37A9">
              <w:t>.</w:t>
            </w:r>
            <w:r w:rsidRPr="007A37A9">
              <w:rPr>
                <w:b w:val="0"/>
              </w:rPr>
              <w:tab/>
            </w:r>
            <w:r w:rsidRPr="007A37A9">
              <w:rPr>
                <w:lang w:eastAsia="ko-KR"/>
              </w:rPr>
              <w:t>Relevant legislation on NATIONAL protection orders</w:t>
            </w:r>
            <w:bookmarkEnd w:id="9"/>
          </w:p>
        </w:tc>
      </w:tr>
      <w:tr w:rsidR="009123CE" w:rsidRPr="007A37A9" w:rsidTr="001862BA">
        <w:trPr>
          <w:trHeight w:val="444"/>
          <w:jc w:val="center"/>
        </w:trPr>
        <w:tc>
          <w:tcPr>
            <w:tcW w:w="5103" w:type="dxa"/>
            <w:vMerge w:val="restart"/>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eastAsia="ko-KR"/>
              </w:rPr>
            </w:pPr>
            <w:proofErr w:type="gramStart"/>
            <w:r w:rsidRPr="007A37A9">
              <w:rPr>
                <w:rFonts w:ascii="Verdana" w:hAnsi="Verdana"/>
                <w:sz w:val="20"/>
                <w:szCs w:val="20"/>
                <w:lang w:val="en-GB"/>
              </w:rPr>
              <w:t>Does</w:t>
            </w:r>
            <w:proofErr w:type="gramEnd"/>
            <w:r w:rsidRPr="007A37A9">
              <w:rPr>
                <w:rFonts w:ascii="Verdana" w:hAnsi="Verdana"/>
                <w:sz w:val="20"/>
                <w:szCs w:val="20"/>
                <w:lang w:val="en-GB"/>
              </w:rPr>
              <w:t xml:space="preserve"> your State / jurisdiction currently have protection order regime(s) in force?</w:t>
            </w:r>
          </w:p>
          <w:p w:rsidR="009123CE" w:rsidRPr="007A37A9" w:rsidRDefault="009123CE" w:rsidP="003B653A">
            <w:pPr>
              <w:tabs>
                <w:tab w:val="left" w:pos="567"/>
              </w:tabs>
              <w:ind w:left="567" w:hanging="567"/>
              <w:jc w:val="both"/>
              <w:rPr>
                <w:rFonts w:ascii="Verdana" w:hAnsi="Verdana"/>
                <w:sz w:val="20"/>
                <w:szCs w:val="20"/>
                <w:lang w:val="en-GB" w:eastAsia="ko-KR"/>
              </w:rPr>
            </w:pPr>
          </w:p>
          <w:p w:rsidR="009123CE" w:rsidRPr="007A37A9" w:rsidRDefault="009123CE"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bottom w:val="nil"/>
            </w:tcBorders>
          </w:tcPr>
          <w:p w:rsidR="009123CE" w:rsidRPr="007A37A9" w:rsidRDefault="009123CE"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9123CE" w:rsidRPr="007A37A9" w:rsidTr="001862BA">
        <w:trPr>
          <w:trHeight w:val="441"/>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9123CE" w:rsidRPr="001862BA" w:rsidRDefault="009123CE"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9123CE" w:rsidRPr="007A37A9" w:rsidTr="001862BA">
        <w:trPr>
          <w:trHeight w:val="441"/>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402555">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0A5CC9" w:rsidRPr="000A5CC9">
              <w:rPr>
                <w:rFonts w:ascii="Verdana" w:hAnsi="Verdana"/>
                <w:noProof/>
                <w:sz w:val="20"/>
                <w:szCs w:val="20"/>
              </w:rPr>
              <w:t>Law on Protection Against Domestic Violence</w:t>
            </w:r>
            <w:r w:rsidR="000A5CC9">
              <w:rPr>
                <w:rFonts w:ascii="Verdana" w:hAnsi="Verdana"/>
                <w:noProof/>
                <w:sz w:val="20"/>
                <w:szCs w:val="20"/>
              </w:rPr>
              <w:t>, p</w:t>
            </w:r>
            <w:r w:rsidR="000A5CC9" w:rsidRPr="000A5CC9">
              <w:rPr>
                <w:rFonts w:ascii="Verdana" w:hAnsi="Verdana"/>
                <w:noProof/>
                <w:sz w:val="20"/>
                <w:szCs w:val="20"/>
              </w:rPr>
              <w:t xml:space="preserve">romulgated, State Gazette No. 27/29.03.2005, amended, SG No. 99/17.12.2010, </w:t>
            </w:r>
            <w:r w:rsidR="0033221F">
              <w:rPr>
                <w:rFonts w:ascii="Verdana" w:hAnsi="Verdana"/>
                <w:noProof/>
                <w:sz w:val="20"/>
                <w:szCs w:val="20"/>
              </w:rPr>
              <w:t>in force from</w:t>
            </w:r>
            <w:r w:rsidR="000A5CC9" w:rsidRPr="000A5CC9">
              <w:rPr>
                <w:rFonts w:ascii="Verdana" w:hAnsi="Verdana"/>
                <w:noProof/>
                <w:sz w:val="20"/>
                <w:szCs w:val="20"/>
              </w:rPr>
              <w:t xml:space="preserve"> 1.01.2011</w:t>
            </w:r>
            <w:r>
              <w:rPr>
                <w:rFonts w:ascii="Verdana" w:hAnsi="Verdana"/>
                <w:sz w:val="20"/>
                <w:szCs w:val="20"/>
              </w:rPr>
              <w:fldChar w:fldCharType="end"/>
            </w:r>
          </w:p>
        </w:tc>
      </w:tr>
      <w:tr w:rsidR="009123CE" w:rsidRPr="007A37A9" w:rsidTr="001862BA">
        <w:trPr>
          <w:trHeight w:val="441"/>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1862B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1862BA">
        <w:trPr>
          <w:trHeight w:val="441"/>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w:t>
            </w:r>
            <w:r w:rsidRPr="007A37A9">
              <w:rPr>
                <w:rFonts w:ascii="Verdana" w:hAnsi="Verdana" w:cs="Arial"/>
                <w:sz w:val="20"/>
                <w:szCs w:val="20"/>
                <w:lang w:val="en-GB" w:eastAsia="ko-KR"/>
              </w:rPr>
              <w:lastRenderedPageBreak/>
              <w:t xml:space="preserve">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1862BA">
        <w:trPr>
          <w:trHeight w:val="441"/>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9123CE" w:rsidRPr="007A37A9" w:rsidTr="001862BA">
        <w:trPr>
          <w:trHeight w:val="441"/>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9123CE" w:rsidRDefault="009123CE"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9123CE" w:rsidRPr="007A37A9" w:rsidTr="001862BA">
        <w:trPr>
          <w:trHeight w:val="441"/>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bottom w:val="nil"/>
            </w:tcBorders>
          </w:tcPr>
          <w:p w:rsidR="009123CE" w:rsidRDefault="009123CE"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9123CE" w:rsidRPr="007A37A9" w:rsidTr="001862BA">
        <w:trPr>
          <w:trHeight w:val="441"/>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Other</w:t>
            </w:r>
            <w:r w:rsidRPr="007A37A9">
              <w:rPr>
                <w:rFonts w:ascii="Verdana" w:hAnsi="Verdana" w:cs="Arial"/>
                <w:sz w:val="20"/>
                <w:szCs w:val="20"/>
                <w:lang w:val="en-GB" w:eastAsia="ko-KR"/>
              </w:rPr>
              <w:t xml:space="preserve"> </w:t>
            </w:r>
          </w:p>
        </w:tc>
      </w:tr>
      <w:tr w:rsidR="009123CE" w:rsidRPr="007A37A9" w:rsidTr="001862BA">
        <w:trPr>
          <w:trHeight w:val="441"/>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9123CE" w:rsidRDefault="009123CE"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1862BA">
        <w:trPr>
          <w:trHeight w:val="219"/>
          <w:jc w:val="center"/>
        </w:trPr>
        <w:tc>
          <w:tcPr>
            <w:tcW w:w="5103" w:type="dxa"/>
            <w:vMerge w:val="restart"/>
          </w:tcPr>
          <w:p w:rsidR="009123CE" w:rsidRPr="007A37A9" w:rsidRDefault="009123CE"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bottom w:val="nil"/>
            </w:tcBorders>
          </w:tcPr>
          <w:p w:rsidR="009123CE" w:rsidRPr="007A37A9" w:rsidRDefault="009123CE"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r w:rsidRPr="007A37A9">
              <w:rPr>
                <w:rFonts w:ascii="Verdana" w:hAnsi="Verdana"/>
                <w:sz w:val="20"/>
                <w:szCs w:val="20"/>
                <w:lang w:val="en-GB" w:eastAsia="ko-KR"/>
              </w:rPr>
              <w:t xml:space="preserve"> </w:t>
            </w:r>
          </w:p>
        </w:tc>
      </w:tr>
      <w:tr w:rsidR="009123CE" w:rsidRPr="007A37A9" w:rsidTr="001862BA">
        <w:trPr>
          <w:trHeight w:val="217"/>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1862BA">
        <w:trPr>
          <w:trHeight w:val="217"/>
          <w:jc w:val="center"/>
        </w:trPr>
        <w:tc>
          <w:tcPr>
            <w:tcW w:w="5103" w:type="dxa"/>
            <w:vMerge/>
          </w:tcPr>
          <w:p w:rsidR="009123CE" w:rsidRPr="007A37A9" w:rsidRDefault="009123CE"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9123CE" w:rsidRDefault="009123CE"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9123CE" w:rsidRPr="007A37A9" w:rsidTr="001862BA">
        <w:trPr>
          <w:trHeight w:val="320"/>
          <w:jc w:val="center"/>
        </w:trPr>
        <w:tc>
          <w:tcPr>
            <w:tcW w:w="5103" w:type="dxa"/>
            <w:vMerge w:val="restart"/>
          </w:tcPr>
          <w:p w:rsidR="009123CE" w:rsidRPr="007A37A9" w:rsidRDefault="009123CE"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bottom w:val="nil"/>
            </w:tcBorders>
          </w:tcPr>
          <w:p w:rsidR="009123CE" w:rsidRPr="007A37A9" w:rsidRDefault="009123CE"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Yes</w:t>
            </w:r>
            <w:r w:rsidRPr="007A37A9">
              <w:rPr>
                <w:rFonts w:ascii="Verdana" w:hAnsi="Verdana"/>
                <w:sz w:val="20"/>
                <w:szCs w:val="20"/>
                <w:lang w:val="en-GB" w:eastAsia="ko-KR"/>
              </w:rPr>
              <w:t xml:space="preserve"> </w:t>
            </w:r>
          </w:p>
        </w:tc>
      </w:tr>
      <w:tr w:rsidR="009123CE" w:rsidRPr="007A37A9" w:rsidTr="001862BA">
        <w:trPr>
          <w:trHeight w:val="320"/>
          <w:jc w:val="center"/>
        </w:trPr>
        <w:tc>
          <w:tcPr>
            <w:tcW w:w="5103" w:type="dxa"/>
            <w:vMerge/>
          </w:tcPr>
          <w:p w:rsidR="009123CE" w:rsidRPr="007A37A9" w:rsidRDefault="009123CE"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1862BA">
        <w:trPr>
          <w:trHeight w:val="320"/>
          <w:jc w:val="center"/>
        </w:trPr>
        <w:tc>
          <w:tcPr>
            <w:tcW w:w="5103" w:type="dxa"/>
            <w:vMerge/>
          </w:tcPr>
          <w:p w:rsidR="009123CE" w:rsidRPr="007A37A9" w:rsidRDefault="009123CE"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tcBorders>
          </w:tcPr>
          <w:p w:rsidR="009123CE" w:rsidRDefault="009123CE"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9123CE" w:rsidRPr="007A37A9" w:rsidRDefault="009123CE">
      <w:pPr>
        <w:rPr>
          <w:sz w:val="2"/>
          <w:szCs w:val="2"/>
          <w:lang w:val="en-GB" w:eastAsia="ko-KR"/>
        </w:rPr>
      </w:pPr>
    </w:p>
    <w:p w:rsidR="009123CE" w:rsidRDefault="009123CE"/>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3F2C19">
        <w:trPr>
          <w:jc w:val="center"/>
        </w:trPr>
        <w:tc>
          <w:tcPr>
            <w:tcW w:w="10206" w:type="dxa"/>
            <w:gridSpan w:val="2"/>
            <w:shd w:val="clear" w:color="auto" w:fill="D9D9D9"/>
          </w:tcPr>
          <w:p w:rsidR="009123CE" w:rsidRPr="007A37A9" w:rsidRDefault="009123CE" w:rsidP="003B653A">
            <w:pPr>
              <w:pStyle w:val="HEAD2PD3"/>
              <w:ind w:left="567" w:hanging="567"/>
            </w:pPr>
            <w:r w:rsidRPr="007A37A9">
              <w:t>2.</w:t>
            </w:r>
            <w:r w:rsidRPr="007A37A9">
              <w:tab/>
              <w:t xml:space="preserve">COMPETENT AUTHORITIES RESPONSIBLE </w:t>
            </w:r>
            <w:r w:rsidRPr="007A37A9">
              <w:rPr>
                <w:lang w:eastAsia="ko-KR"/>
              </w:rPr>
              <w:t xml:space="preserve">FOR establishing national PROTECTION ORDERS  </w:t>
            </w:r>
            <w:r w:rsidRPr="007A37A9">
              <w:t xml:space="preserve"> </w:t>
            </w:r>
            <w:r w:rsidRPr="007A37A9">
              <w:rPr>
                <w:rFonts w:cs="Verdana"/>
                <w:caps w:val="0"/>
                <w:color w:val="000000"/>
                <w:sz w:val="16"/>
                <w:szCs w:val="16"/>
                <w:lang w:eastAsia="ko-KR"/>
              </w:rPr>
              <w:t xml:space="preserve"> </w:t>
            </w:r>
          </w:p>
        </w:tc>
      </w:tr>
      <w:tr w:rsidR="009123CE" w:rsidRPr="00FC0032" w:rsidTr="003F2C19">
        <w:trPr>
          <w:trHeight w:val="297"/>
          <w:jc w:val="center"/>
        </w:trPr>
        <w:tc>
          <w:tcPr>
            <w:tcW w:w="5103" w:type="dxa"/>
            <w:vMerge w:val="restart"/>
          </w:tcPr>
          <w:p w:rsidR="009123CE" w:rsidRPr="007A37A9" w:rsidRDefault="009123CE"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bottom w:val="nil"/>
            </w:tcBorders>
          </w:tcPr>
          <w:p w:rsidR="009123CE" w:rsidRPr="00FC0032" w:rsidRDefault="009123CE"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9123CE" w:rsidRPr="00FC0032" w:rsidTr="003F2C19">
        <w:trPr>
          <w:trHeight w:val="290"/>
          <w:jc w:val="center"/>
        </w:trPr>
        <w:tc>
          <w:tcPr>
            <w:tcW w:w="5103" w:type="dxa"/>
            <w:vMerge/>
          </w:tcPr>
          <w:p w:rsidR="009123CE" w:rsidRPr="007A37A9"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9123CE" w:rsidRPr="00FC0032" w:rsidTr="003F2C19">
        <w:trPr>
          <w:trHeight w:val="290"/>
          <w:jc w:val="center"/>
        </w:trPr>
        <w:tc>
          <w:tcPr>
            <w:tcW w:w="5103" w:type="dxa"/>
            <w:vMerge/>
          </w:tcPr>
          <w:p w:rsidR="009123CE" w:rsidRPr="007A37A9"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9123CE" w:rsidRPr="00FC0032" w:rsidTr="003F2C19">
        <w:trPr>
          <w:trHeight w:val="290"/>
          <w:jc w:val="center"/>
        </w:trPr>
        <w:tc>
          <w:tcPr>
            <w:tcW w:w="5103" w:type="dxa"/>
            <w:vMerge/>
          </w:tcPr>
          <w:p w:rsidR="009123CE" w:rsidRPr="007A37A9"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9123CE" w:rsidRPr="00FC0032" w:rsidTr="003F2C19">
        <w:trPr>
          <w:trHeight w:val="290"/>
          <w:jc w:val="center"/>
        </w:trPr>
        <w:tc>
          <w:tcPr>
            <w:tcW w:w="5103" w:type="dxa"/>
            <w:vMerge/>
          </w:tcPr>
          <w:p w:rsidR="009123CE" w:rsidRPr="007A37A9"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9123CE" w:rsidRPr="00FC0032" w:rsidTr="003F2C19">
        <w:trPr>
          <w:trHeight w:val="290"/>
          <w:jc w:val="center"/>
        </w:trPr>
        <w:tc>
          <w:tcPr>
            <w:tcW w:w="5103" w:type="dxa"/>
            <w:vMerge/>
          </w:tcPr>
          <w:p w:rsidR="009123CE" w:rsidRPr="007A37A9"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9123CE" w:rsidRPr="00FC0032" w:rsidTr="003F2C19">
        <w:trPr>
          <w:trHeight w:val="290"/>
          <w:jc w:val="center"/>
        </w:trPr>
        <w:tc>
          <w:tcPr>
            <w:tcW w:w="5103" w:type="dxa"/>
            <w:vMerge/>
          </w:tcPr>
          <w:p w:rsidR="009123CE" w:rsidRPr="007A37A9"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r w:rsidRPr="00FC0032">
              <w:rPr>
                <w:rFonts w:ascii="Verdana" w:hAnsi="Verdana"/>
                <w:sz w:val="20"/>
                <w:szCs w:val="20"/>
                <w:lang w:val="en-GB"/>
              </w:rPr>
              <w:t xml:space="preserve"> </w:t>
            </w:r>
          </w:p>
        </w:tc>
      </w:tr>
      <w:tr w:rsidR="009123CE" w:rsidRPr="00FC0032" w:rsidTr="003F2C19">
        <w:trPr>
          <w:trHeight w:val="290"/>
          <w:jc w:val="center"/>
        </w:trPr>
        <w:tc>
          <w:tcPr>
            <w:tcW w:w="5103" w:type="dxa"/>
            <w:vMerge/>
          </w:tcPr>
          <w:p w:rsidR="009123CE" w:rsidRPr="007A37A9"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9123CE" w:rsidRPr="00FC0032" w:rsidTr="003F2C19">
        <w:trPr>
          <w:trHeight w:val="290"/>
          <w:jc w:val="center"/>
        </w:trPr>
        <w:tc>
          <w:tcPr>
            <w:tcW w:w="5103" w:type="dxa"/>
            <w:vMerge/>
          </w:tcPr>
          <w:p w:rsidR="009123CE" w:rsidRPr="007A37A9"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9123CE" w:rsidRPr="00FC0032" w:rsidTr="003F2C19">
        <w:trPr>
          <w:trHeight w:val="160"/>
          <w:jc w:val="center"/>
        </w:trPr>
        <w:tc>
          <w:tcPr>
            <w:tcW w:w="5103" w:type="dxa"/>
            <w:vMerge/>
          </w:tcPr>
          <w:p w:rsidR="009123CE" w:rsidRPr="007A37A9"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FC0032" w:rsidTr="003F2C19">
        <w:trPr>
          <w:trHeight w:val="160"/>
          <w:jc w:val="center"/>
        </w:trPr>
        <w:tc>
          <w:tcPr>
            <w:tcW w:w="5103" w:type="dxa"/>
            <w:vMerge/>
          </w:tcPr>
          <w:p w:rsidR="009123CE" w:rsidRPr="007A37A9" w:rsidRDefault="009123CE" w:rsidP="003B653A">
            <w:pPr>
              <w:tabs>
                <w:tab w:val="left" w:pos="567"/>
              </w:tabs>
              <w:ind w:left="567" w:hanging="567"/>
              <w:jc w:val="both"/>
              <w:rPr>
                <w:rFonts w:ascii="Verdana" w:hAnsi="Verdana"/>
                <w:sz w:val="20"/>
                <w:szCs w:val="20"/>
                <w:lang w:val="en-GB" w:eastAsia="ko-KR"/>
              </w:rPr>
            </w:pPr>
          </w:p>
        </w:tc>
        <w:tc>
          <w:tcPr>
            <w:tcW w:w="5103" w:type="dxa"/>
            <w:tcBorders>
              <w:top w:val="nil"/>
            </w:tcBorders>
          </w:tcPr>
          <w:p w:rsidR="009123CE" w:rsidRPr="00FC0032" w:rsidRDefault="009123CE"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123CE" w:rsidRPr="007A37A9" w:rsidTr="00E15C39">
        <w:trPr>
          <w:trHeight w:val="608"/>
          <w:jc w:val="center"/>
        </w:trPr>
        <w:tc>
          <w:tcPr>
            <w:tcW w:w="10206" w:type="dxa"/>
          </w:tcPr>
          <w:p w:rsidR="009123CE" w:rsidRPr="008779F7" w:rsidRDefault="009123CE"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Pr="008779F7">
              <w:rPr>
                <w:rFonts w:ascii="Verdana" w:hAnsi="Verdana"/>
                <w:b/>
                <w:sz w:val="20"/>
                <w:szCs w:val="20"/>
                <w:highlight w:val="darkGray"/>
                <w:lang w:val="en-GB" w:eastAsia="ko-KR"/>
              </w:rPr>
              <w:tab/>
              <w:t>CONTACT DETAILS OF COMPETENT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RESPONSIBLE FOR ESTABLISHING NATIONAL</w:t>
            </w:r>
            <w:r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9123CE" w:rsidRPr="007A37A9" w:rsidTr="00E15C39">
        <w:trPr>
          <w:trHeight w:val="890"/>
          <w:jc w:val="center"/>
        </w:trPr>
        <w:tc>
          <w:tcPr>
            <w:tcW w:w="10206" w:type="dxa"/>
          </w:tcPr>
          <w:p w:rsidR="009123CE" w:rsidRPr="008779F7" w:rsidRDefault="009123CE"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123CE" w:rsidRPr="008779F7" w:rsidRDefault="009123CE"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123CE" w:rsidRPr="008779F7" w:rsidRDefault="009123CE"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123CE" w:rsidRPr="008779F7" w:rsidRDefault="009123CE"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123CE" w:rsidRPr="008779F7" w:rsidRDefault="009123CE"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123CE" w:rsidRPr="008779F7" w:rsidRDefault="009123CE"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123CE" w:rsidRPr="008779F7" w:rsidRDefault="009123CE"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123CE" w:rsidRPr="008779F7" w:rsidRDefault="009123CE"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123CE" w:rsidRPr="008779F7" w:rsidRDefault="009123CE"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9123CE" w:rsidRDefault="009123CE"/>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123CE" w:rsidRPr="007A37A9" w:rsidTr="00E15C39">
        <w:trPr>
          <w:trHeight w:val="235"/>
          <w:jc w:val="center"/>
        </w:trPr>
        <w:tc>
          <w:tcPr>
            <w:tcW w:w="10206" w:type="dxa"/>
          </w:tcPr>
          <w:p w:rsidR="009123CE" w:rsidRPr="008779F7" w:rsidRDefault="009123CE" w:rsidP="00E3617A">
            <w:pPr>
              <w:pStyle w:val="HEAD2PD3"/>
              <w:ind w:left="567" w:hanging="567"/>
              <w:rPr>
                <w:highlight w:val="darkGray"/>
                <w:lang w:eastAsia="ko-KR"/>
              </w:rPr>
            </w:pPr>
            <w:r w:rsidRPr="008779F7">
              <w:rPr>
                <w:highlight w:val="darkGray"/>
                <w:lang w:eastAsia="ko-KR"/>
              </w:rPr>
              <w:t>2.3</w:t>
            </w:r>
            <w:r w:rsidRPr="008779F7">
              <w:rPr>
                <w:highlight w:val="darkGray"/>
              </w:rPr>
              <w:t xml:space="preserve">. </w:t>
            </w:r>
            <w:r w:rsidRPr="008779F7">
              <w:rPr>
                <w:highlight w:val="darkGray"/>
              </w:rPr>
              <w:tab/>
            </w:r>
            <w:r w:rsidRPr="008779F7">
              <w:rPr>
                <w:highlight w:val="darkGray"/>
                <w:lang w:eastAsia="ko-KR"/>
              </w:rPr>
              <w:t xml:space="preserve">contact details of </w:t>
            </w:r>
            <w:r w:rsidRPr="008779F7">
              <w:rPr>
                <w:highlight w:val="darkGray"/>
              </w:rPr>
              <w:t xml:space="preserve">OTHER </w:t>
            </w:r>
            <w:r w:rsidRPr="008779F7">
              <w:rPr>
                <w:highlight w:val="darkGray"/>
                <w:lang w:eastAsia="ko-KR"/>
              </w:rPr>
              <w:t>competent</w:t>
            </w:r>
            <w:r w:rsidRPr="008779F7">
              <w:rPr>
                <w:highlight w:val="darkGray"/>
              </w:rPr>
              <w:t xml:space="preserve"> AUTHORITY </w:t>
            </w:r>
            <w:r w:rsidRPr="008779F7">
              <w:rPr>
                <w:highlight w:val="darkGray"/>
                <w:lang w:eastAsia="ko-KR"/>
              </w:rPr>
              <w:t>RESPONSIBLE FOR ESTABLISHING NATIONAL  PROTECTION ORDERS</w:t>
            </w:r>
            <w:r w:rsidRPr="008779F7">
              <w:rPr>
                <w:highlight w:val="darkGray"/>
              </w:rPr>
              <w:t xml:space="preserve"> (IF APPLICABLE)</w:t>
            </w:r>
            <w:r w:rsidRPr="008779F7">
              <w:rPr>
                <w:b w:val="0"/>
                <w:sz w:val="16"/>
                <w:szCs w:val="16"/>
                <w:highlight w:val="darkGray"/>
              </w:rPr>
              <w:t xml:space="preserve"> </w:t>
            </w:r>
            <w:r w:rsidRPr="008779F7">
              <w:rPr>
                <w:b w:val="0"/>
                <w:sz w:val="16"/>
                <w:szCs w:val="16"/>
                <w:highlight w:val="darkGray"/>
                <w:lang w:eastAsia="ko-KR"/>
              </w:rPr>
              <w:t xml:space="preserve"> </w:t>
            </w:r>
          </w:p>
        </w:tc>
      </w:tr>
      <w:tr w:rsidR="009123CE" w:rsidRPr="007A37A9" w:rsidTr="00E15C39">
        <w:trPr>
          <w:trHeight w:val="235"/>
          <w:jc w:val="center"/>
        </w:trPr>
        <w:tc>
          <w:tcPr>
            <w:tcW w:w="10206" w:type="dxa"/>
          </w:tcPr>
          <w:p w:rsidR="009123CE" w:rsidRPr="008779F7" w:rsidRDefault="009123CE"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Competent Authority in your State</w:t>
            </w:r>
            <w:r>
              <w:rPr>
                <w:rFonts w:ascii="Verdana" w:hAnsi="Verdana" w:cs="Arial"/>
                <w:sz w:val="20"/>
                <w:szCs w:val="20"/>
                <w:highlight w:val="darkGray"/>
                <w:lang w:val="en-GB" w:eastAsia="ko-KR"/>
              </w:rPr>
              <w:t xml:space="preserve"> / jurisdiction</w:t>
            </w:r>
          </w:p>
          <w:p w:rsidR="009123CE" w:rsidRPr="008779F7" w:rsidRDefault="009123CE"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123CE" w:rsidRPr="008779F7" w:rsidRDefault="009123CE"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123CE" w:rsidRPr="008779F7" w:rsidRDefault="009123CE"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123CE" w:rsidRPr="008779F7" w:rsidRDefault="009123CE"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123CE" w:rsidRPr="008779F7" w:rsidRDefault="009123CE"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123CE" w:rsidRPr="008779F7" w:rsidRDefault="009123CE"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123CE" w:rsidRPr="008779F7" w:rsidRDefault="009123CE"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123CE" w:rsidRPr="008779F7" w:rsidRDefault="009123CE"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123CE" w:rsidRPr="008779F7" w:rsidRDefault="009123CE"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9123CE" w:rsidRDefault="009123CE"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E15C39">
        <w:trPr>
          <w:jc w:val="center"/>
        </w:trPr>
        <w:tc>
          <w:tcPr>
            <w:tcW w:w="10206" w:type="dxa"/>
            <w:gridSpan w:val="2"/>
          </w:tcPr>
          <w:p w:rsidR="009123CE" w:rsidRPr="008779F7" w:rsidRDefault="009123CE" w:rsidP="00E15C39">
            <w:pPr>
              <w:pStyle w:val="Head1PD3"/>
              <w:ind w:left="567" w:hanging="567"/>
              <w:rPr>
                <w:rStyle w:val="CommentReference"/>
                <w:rFonts w:cs="Arial"/>
                <w:sz w:val="20"/>
                <w:highlight w:val="darkGray"/>
              </w:rPr>
            </w:pPr>
            <w:r w:rsidRPr="008779F7">
              <w:rPr>
                <w:highlight w:val="darkGray"/>
                <w:lang w:eastAsia="ko-KR"/>
              </w:rPr>
              <w:t>2.4.</w:t>
            </w:r>
            <w:r w:rsidRPr="008779F7">
              <w:rPr>
                <w:highlight w:val="darkGray"/>
                <w:lang w:eastAsia="ko-KR"/>
              </w:rPr>
              <w:tab/>
              <w:t>organisations /bodies PROVIDING ASSISTANCE TO APPLICANT</w:t>
            </w:r>
          </w:p>
        </w:tc>
      </w:tr>
      <w:tr w:rsidR="009123CE" w:rsidRPr="007A37A9" w:rsidTr="00E15C39">
        <w:trPr>
          <w:trHeight w:val="890"/>
          <w:jc w:val="center"/>
        </w:trPr>
        <w:tc>
          <w:tcPr>
            <w:tcW w:w="5103" w:type="dxa"/>
          </w:tcPr>
          <w:p w:rsidR="009123CE" w:rsidRPr="008779F7" w:rsidRDefault="009123CE"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organisations / bodies that will help applicants with filing applications for the establishment of a protection order?</w:t>
            </w:r>
          </w:p>
          <w:p w:rsidR="009123CE" w:rsidRPr="008779F7" w:rsidRDefault="009123CE" w:rsidP="00E15C39">
            <w:pPr>
              <w:tabs>
                <w:tab w:val="left" w:pos="567"/>
              </w:tabs>
              <w:jc w:val="both"/>
              <w:rPr>
                <w:rFonts w:ascii="Verdana" w:hAnsi="Verdana"/>
                <w:sz w:val="20"/>
                <w:szCs w:val="20"/>
                <w:highlight w:val="darkGray"/>
                <w:lang w:val="en-GB" w:eastAsia="ko-KR"/>
              </w:rPr>
            </w:pPr>
          </w:p>
          <w:p w:rsidR="009123CE" w:rsidRPr="008779F7" w:rsidRDefault="009123CE"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(Please also see Annex I)</w:t>
            </w:r>
          </w:p>
        </w:tc>
        <w:tc>
          <w:tcPr>
            <w:tcW w:w="5103" w:type="dxa"/>
          </w:tcPr>
          <w:p w:rsidR="009123CE" w:rsidRPr="008779F7" w:rsidRDefault="009123C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 xml:space="preserve">Yes. Please specify, with full contact details: </w:t>
            </w:r>
          </w:p>
          <w:p w:rsidR="009123CE" w:rsidRPr="008779F7" w:rsidRDefault="009123C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9123CE" w:rsidRPr="007A37A9" w:rsidRDefault="009123CE"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E15C39">
        <w:trPr>
          <w:trHeight w:val="288"/>
          <w:jc w:val="center"/>
        </w:trPr>
        <w:tc>
          <w:tcPr>
            <w:tcW w:w="5103" w:type="dxa"/>
            <w:gridSpan w:val="2"/>
          </w:tcPr>
          <w:p w:rsidR="009123CE" w:rsidRPr="008779F7" w:rsidRDefault="009123CE" w:rsidP="00E15C39">
            <w:pPr>
              <w:pStyle w:val="HEAD2PD3"/>
              <w:ind w:left="567" w:hanging="567"/>
              <w:rPr>
                <w:highlight w:val="darkGray"/>
                <w:lang w:eastAsia="ko-KR"/>
              </w:rPr>
            </w:pPr>
            <w:r w:rsidRPr="008779F7">
              <w:rPr>
                <w:highlight w:val="darkGray"/>
                <w:lang w:eastAsia="ko-KR"/>
              </w:rPr>
              <w:t>2.5</w:t>
            </w:r>
            <w:r w:rsidRPr="008779F7">
              <w:rPr>
                <w:highlight w:val="darkGray"/>
              </w:rPr>
              <w:t xml:space="preserve">. </w:t>
            </w:r>
            <w:r w:rsidRPr="008779F7">
              <w:rPr>
                <w:highlight w:val="darkGray"/>
              </w:rPr>
              <w:tab/>
              <w:t>LANGUAGE REQUIREMENTS FOR applications to competent authorities (ESTABLISHMENT APPLICATIONS)</w:t>
            </w:r>
          </w:p>
        </w:tc>
      </w:tr>
      <w:tr w:rsidR="009123CE" w:rsidRPr="007A37A9" w:rsidTr="00E15C39">
        <w:trPr>
          <w:trHeight w:val="537"/>
          <w:jc w:val="center"/>
        </w:trPr>
        <w:tc>
          <w:tcPr>
            <w:tcW w:w="5103" w:type="dxa"/>
            <w:gridSpan w:val="2"/>
          </w:tcPr>
          <w:p w:rsidR="009123CE" w:rsidRPr="008779F7" w:rsidRDefault="009123CE" w:rsidP="00E15C39">
            <w:pPr>
              <w:pStyle w:val="Header"/>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Pr="008779F7">
              <w:rPr>
                <w:rFonts w:ascii="Verdana" w:hAnsi="Verdana"/>
                <w:sz w:val="20"/>
                <w:szCs w:val="20"/>
                <w:highlight w:val="darkGray"/>
                <w:lang w:val="en-GB" w:eastAsia="ko-KR"/>
              </w:rPr>
              <w:tab/>
              <w:t>The responses to questions in this Section are the same as for Part IV, Section 2.3</w:t>
            </w:r>
            <w:r w:rsidRPr="008779F7">
              <w:rPr>
                <w:rFonts w:ascii="Verdana" w:hAnsi="Verdana"/>
                <w:sz w:val="20"/>
                <w:szCs w:val="20"/>
                <w:highlight w:val="darkGray"/>
                <w:lang w:val="en-GB" w:eastAsia="ko-KR"/>
              </w:rPr>
              <w:br/>
              <w:t xml:space="preserve">(if so, please go to next Section) </w:t>
            </w:r>
          </w:p>
        </w:tc>
      </w:tr>
      <w:tr w:rsidR="009123CE" w:rsidRPr="007A37A9" w:rsidTr="00E15C39">
        <w:trPr>
          <w:trHeight w:val="537"/>
          <w:jc w:val="center"/>
        </w:trPr>
        <w:tc>
          <w:tcPr>
            <w:tcW w:w="5103" w:type="dxa"/>
            <w:gridSpan w:val="2"/>
          </w:tcPr>
          <w:p w:rsidR="009123CE" w:rsidRPr="008779F7" w:rsidRDefault="009123CE"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 xml:space="preserve">Please provide answers for each Competent Authority if there is more than one designated in your State </w:t>
            </w:r>
            <w:r>
              <w:rPr>
                <w:rFonts w:ascii="Verdana" w:hAnsi="Verdana" w:cs="Arial"/>
                <w:sz w:val="20"/>
                <w:szCs w:val="20"/>
                <w:highlight w:val="darkGray"/>
                <w:lang w:val="en-GB" w:eastAsia="ko-KR"/>
              </w:rPr>
              <w:t xml:space="preserve">/ jurisdiction </w:t>
            </w:r>
            <w:r w:rsidRPr="008779F7">
              <w:rPr>
                <w:rFonts w:ascii="Verdana" w:hAnsi="Verdana" w:cs="Arial"/>
                <w:sz w:val="20"/>
                <w:szCs w:val="20"/>
                <w:highlight w:val="darkGray"/>
                <w:lang w:val="en-GB" w:eastAsia="ko-KR"/>
              </w:rPr>
              <w:t>(attach additional pages)</w:t>
            </w:r>
          </w:p>
        </w:tc>
      </w:tr>
      <w:tr w:rsidR="009123CE" w:rsidRPr="007A37A9" w:rsidTr="00E15C39">
        <w:trPr>
          <w:trHeight w:val="1346"/>
          <w:jc w:val="center"/>
        </w:trPr>
        <w:tc>
          <w:tcPr>
            <w:tcW w:w="5103" w:type="dxa"/>
          </w:tcPr>
          <w:p w:rsidR="009123CE" w:rsidRPr="008779F7" w:rsidRDefault="009123CE"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Pr="008779F7">
              <w:rPr>
                <w:rFonts w:ascii="Verdana" w:hAnsi="Verdana" w:cs="Arial"/>
                <w:sz w:val="20"/>
                <w:szCs w:val="20"/>
                <w:highlight w:val="darkGray"/>
                <w:lang w:val="en-GB" w:eastAsia="ko-KR"/>
              </w:rPr>
              <w:tab/>
              <w:t xml:space="preserve">What language </w:t>
            </w:r>
            <w:proofErr w:type="gramStart"/>
            <w:r w:rsidRPr="008779F7">
              <w:rPr>
                <w:rFonts w:ascii="Verdana" w:hAnsi="Verdana" w:cs="Arial"/>
                <w:sz w:val="20"/>
                <w:szCs w:val="20"/>
                <w:highlight w:val="darkGray"/>
                <w:lang w:val="en-GB"/>
              </w:rPr>
              <w:t>does</w:t>
            </w:r>
            <w:proofErr w:type="gramEnd"/>
            <w:r w:rsidRPr="008779F7">
              <w:rPr>
                <w:rFonts w:ascii="Verdana" w:hAnsi="Verdana" w:cs="Arial"/>
                <w:sz w:val="20"/>
                <w:szCs w:val="20"/>
                <w:highlight w:val="darkGray"/>
                <w:lang w:val="en-GB"/>
              </w:rPr>
              <w:t xml:space="preserve"> </w:t>
            </w:r>
            <w:r w:rsidRPr="008779F7">
              <w:rPr>
                <w:rFonts w:ascii="Verdana" w:hAnsi="Verdana" w:cs="Arial"/>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Arial"/>
                <w:sz w:val="20"/>
                <w:szCs w:val="20"/>
                <w:highlight w:val="darkGray"/>
                <w:lang w:val="en-GB"/>
              </w:rPr>
              <w:t xml:space="preserve"> require for any application and related documents </w:t>
            </w:r>
            <w:r w:rsidRPr="008779F7">
              <w:rPr>
                <w:rFonts w:ascii="Verdana" w:hAnsi="Verdana" w:cs="Arial"/>
                <w:sz w:val="20"/>
                <w:szCs w:val="20"/>
                <w:highlight w:val="darkGray"/>
                <w:lang w:val="en-GB" w:eastAsia="ko-KR"/>
              </w:rPr>
              <w:t>for establishment of a protection order</w:t>
            </w:r>
            <w:r w:rsidRPr="008779F7">
              <w:rPr>
                <w:rFonts w:ascii="Verdana" w:hAnsi="Verdana" w:cs="Arial"/>
                <w:sz w:val="20"/>
                <w:szCs w:val="20"/>
                <w:highlight w:val="darkGray"/>
                <w:lang w:val="en-GB"/>
              </w:rPr>
              <w:t xml:space="preserve">? </w:t>
            </w:r>
          </w:p>
        </w:tc>
        <w:tc>
          <w:tcPr>
            <w:tcW w:w="5103" w:type="dxa"/>
          </w:tcPr>
          <w:p w:rsidR="009123CE" w:rsidRPr="008779F7" w:rsidRDefault="009123CE"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Official language of </w:t>
            </w:r>
            <w:r w:rsidRPr="008779F7">
              <w:rPr>
                <w:rFonts w:ascii="Verdana" w:hAnsi="Verdana" w:cs="Arial"/>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Arial"/>
                <w:sz w:val="20"/>
                <w:szCs w:val="20"/>
                <w:highlight w:val="darkGray"/>
                <w:lang w:val="en-GB"/>
              </w:rPr>
              <w:t xml:space="preserve">. Please Specify: </w:t>
            </w:r>
          </w:p>
          <w:p w:rsidR="009123CE" w:rsidRPr="008779F7" w:rsidRDefault="009123CE" w:rsidP="002D6A96">
            <w:pPr>
              <w:tabs>
                <w:tab w:val="left" w:pos="567"/>
              </w:tabs>
              <w:spacing w:after="120"/>
              <w:ind w:left="567" w:hanging="567"/>
              <w:rPr>
                <w:rFonts w:ascii="Verdana" w:hAnsi="Verdana" w:cs="Arial"/>
                <w:sz w:val="20"/>
                <w:szCs w:val="20"/>
                <w:highlight w:val="darkGray"/>
                <w:lang w:val="en-GB"/>
              </w:rPr>
            </w:pPr>
          </w:p>
          <w:p w:rsidR="009123CE" w:rsidRPr="008779F7" w:rsidRDefault="009123CE"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 languages are accepted. Please specify</w:t>
            </w:r>
            <w:r w:rsidRPr="008779F7">
              <w:rPr>
                <w:rFonts w:ascii="Verdana" w:hAnsi="Verdana" w:cs="Arial"/>
                <w:sz w:val="20"/>
                <w:szCs w:val="20"/>
                <w:highlight w:val="darkGray"/>
                <w:lang w:val="en-GB" w:eastAsia="ko-KR"/>
              </w:rPr>
              <w:t>:</w:t>
            </w:r>
          </w:p>
        </w:tc>
      </w:tr>
      <w:tr w:rsidR="009123CE" w:rsidRPr="007A37A9" w:rsidTr="00E15C39">
        <w:trPr>
          <w:jc w:val="center"/>
        </w:trPr>
        <w:tc>
          <w:tcPr>
            <w:tcW w:w="5103" w:type="dxa"/>
          </w:tcPr>
          <w:p w:rsidR="009123CE" w:rsidRPr="008779F7" w:rsidRDefault="009123C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Pr="008779F7">
              <w:rPr>
                <w:rFonts w:ascii="Verdana" w:hAnsi="Verdana" w:cs="Arial"/>
                <w:sz w:val="20"/>
                <w:szCs w:val="20"/>
                <w:highlight w:val="darkGray"/>
                <w:lang w:val="en-GB" w:eastAsia="ko-KR"/>
              </w:rPr>
              <w:tab/>
            </w:r>
            <w:r w:rsidRPr="008779F7">
              <w:rPr>
                <w:rFonts w:ascii="Verdana" w:hAnsi="Verdana" w:cs="Arial"/>
                <w:sz w:val="20"/>
                <w:szCs w:val="20"/>
                <w:highlight w:val="darkGray"/>
                <w:lang w:val="en-GB"/>
              </w:rPr>
              <w:t xml:space="preserve">If </w:t>
            </w:r>
            <w:r w:rsidRPr="008779F7">
              <w:rPr>
                <w:rFonts w:ascii="Verdana" w:hAnsi="Verdana" w:cs="Arial"/>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Arial"/>
                <w:sz w:val="20"/>
                <w:szCs w:val="20"/>
                <w:highlight w:val="darkGray"/>
                <w:lang w:val="en-GB"/>
              </w:rPr>
              <w:t xml:space="preserve"> has more than one </w:t>
            </w:r>
            <w:r w:rsidRPr="008779F7">
              <w:rPr>
                <w:rFonts w:ascii="Verdana" w:hAnsi="Verdana" w:cs="Verdana"/>
                <w:sz w:val="20"/>
                <w:szCs w:val="20"/>
                <w:highlight w:val="darkGray"/>
                <w:lang w:val="en-GB"/>
              </w:rPr>
              <w:t xml:space="preserve">official language in its territory and cannot, for reasons of internal law, accept for the whole of </w:t>
            </w:r>
            <w:r w:rsidRPr="008779F7">
              <w:rPr>
                <w:rFonts w:ascii="Verdana" w:hAnsi="Verdana" w:cs="Verdana"/>
                <w:sz w:val="20"/>
                <w:szCs w:val="20"/>
                <w:highlight w:val="darkGray"/>
                <w:lang w:val="en-GB" w:eastAsia="ko-KR"/>
              </w:rPr>
              <w:t>your</w:t>
            </w:r>
            <w:r w:rsidRPr="008779F7">
              <w:rPr>
                <w:rFonts w:ascii="Verdana" w:hAnsi="Verdana" w:cs="Arial"/>
                <w:sz w:val="20"/>
                <w:szCs w:val="20"/>
                <w:highlight w:val="darkGray"/>
                <w:lang w:val="en-GB"/>
              </w:rPr>
              <w:t xml:space="preserve"> State</w:t>
            </w:r>
            <w:r w:rsidRPr="008779F7">
              <w:rPr>
                <w:rFonts w:ascii="Verdana" w:hAnsi="Verdana" w:cs="Arial"/>
                <w:sz w:val="20"/>
                <w:szCs w:val="20"/>
                <w:highlight w:val="darkGray"/>
                <w:lang w:val="en-GB" w:eastAsia="ko-KR"/>
              </w:rPr>
              <w:t xml:space="preserve"> / jurisdiction</w:t>
            </w:r>
            <w:r w:rsidRPr="008779F7">
              <w:rPr>
                <w:rFonts w:ascii="Verdana" w:hAnsi="Verdana" w:cs="Arial"/>
                <w:sz w:val="20"/>
                <w:szCs w:val="20"/>
                <w:highlight w:val="darkGray"/>
                <w:lang w:val="en-GB"/>
              </w:rPr>
              <w:t xml:space="preserve"> </w:t>
            </w:r>
            <w:r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8779F7">
              <w:rPr>
                <w:rFonts w:ascii="Verdana" w:hAnsi="Verdana" w:cs="Verdana"/>
                <w:sz w:val="20"/>
                <w:szCs w:val="20"/>
                <w:highlight w:val="darkGray"/>
                <w:lang w:val="en-GB" w:eastAsia="ko-KR"/>
              </w:rPr>
              <w:t xml:space="preserve"> </w:t>
            </w:r>
          </w:p>
        </w:tc>
        <w:tc>
          <w:tcPr>
            <w:tcW w:w="5103" w:type="dxa"/>
          </w:tcPr>
          <w:p w:rsidR="009123CE" w:rsidRPr="008779F7" w:rsidRDefault="009123CE" w:rsidP="00E15C39">
            <w:pPr>
              <w:tabs>
                <w:tab w:val="left" w:pos="567"/>
              </w:tabs>
              <w:spacing w:after="120"/>
              <w:ind w:left="567" w:hanging="567"/>
              <w:jc w:val="both"/>
              <w:rPr>
                <w:rFonts w:ascii="Verdana" w:hAnsi="Verdana" w:cs="Arial"/>
                <w:sz w:val="20"/>
                <w:szCs w:val="20"/>
                <w:highlight w:val="darkGray"/>
                <w:lang w:val="en-GB"/>
              </w:rPr>
            </w:pPr>
          </w:p>
        </w:tc>
      </w:tr>
    </w:tbl>
    <w:p w:rsidR="009123CE" w:rsidRPr="007A37A9" w:rsidRDefault="009123CE"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123CE" w:rsidRPr="007A37A9" w:rsidTr="00E15C39">
        <w:trPr>
          <w:trHeight w:val="235"/>
          <w:jc w:val="center"/>
        </w:trPr>
        <w:tc>
          <w:tcPr>
            <w:tcW w:w="5103" w:type="dxa"/>
            <w:gridSpan w:val="2"/>
          </w:tcPr>
          <w:p w:rsidR="009123CE" w:rsidRPr="008779F7" w:rsidRDefault="009123CE" w:rsidP="00E15C39">
            <w:pPr>
              <w:pStyle w:val="HEAD2PD3"/>
              <w:rPr>
                <w:highlight w:val="darkGray"/>
                <w:lang w:eastAsia="ko-KR"/>
              </w:rPr>
            </w:pPr>
            <w:r w:rsidRPr="008779F7">
              <w:rPr>
                <w:highlight w:val="darkGray"/>
                <w:lang w:eastAsia="ko-KR"/>
              </w:rPr>
              <w:t>2.6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9123CE" w:rsidRPr="007A37A9" w:rsidTr="00E15C39">
        <w:trPr>
          <w:trHeight w:val="515"/>
          <w:jc w:val="center"/>
        </w:trPr>
        <w:tc>
          <w:tcPr>
            <w:tcW w:w="5103" w:type="dxa"/>
            <w:gridSpan w:val="2"/>
          </w:tcPr>
          <w:p w:rsidR="009123CE" w:rsidRPr="008779F7" w:rsidRDefault="009123CE"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Pr="008779F7">
              <w:rPr>
                <w:rFonts w:ascii="Verdana" w:hAnsi="Verdana"/>
                <w:sz w:val="20"/>
                <w:szCs w:val="20"/>
                <w:highlight w:val="darkGray"/>
                <w:lang w:val="en-GB" w:eastAsia="ko-KR"/>
              </w:rPr>
              <w:tab/>
              <w:t>The responses to questions in this Section are the same as for Part IV, Section 2.4 (if so, please go to next Section)</w:t>
            </w:r>
          </w:p>
        </w:tc>
      </w:tr>
      <w:tr w:rsidR="009123CE" w:rsidRPr="007A37A9" w:rsidTr="00E15C39">
        <w:trPr>
          <w:trHeight w:val="515"/>
          <w:jc w:val="center"/>
        </w:trPr>
        <w:tc>
          <w:tcPr>
            <w:tcW w:w="5103" w:type="dxa"/>
            <w:gridSpan w:val="2"/>
          </w:tcPr>
          <w:p w:rsidR="009123CE" w:rsidRPr="008779F7" w:rsidRDefault="009123CE"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 xml:space="preserve">Please provide answers for each Competent Authority if there is more than one designated in your State </w:t>
            </w:r>
            <w:r>
              <w:rPr>
                <w:rFonts w:ascii="Verdana" w:hAnsi="Verdana" w:cs="Arial"/>
                <w:sz w:val="20"/>
                <w:szCs w:val="20"/>
                <w:highlight w:val="darkGray"/>
                <w:lang w:val="en-GB" w:eastAsia="ko-KR"/>
              </w:rPr>
              <w:t>/ jurisdiction</w:t>
            </w:r>
            <w:r w:rsidRPr="008779F7">
              <w:rPr>
                <w:rFonts w:ascii="Verdana" w:hAnsi="Verdana" w:cs="Arial"/>
                <w:sz w:val="20"/>
                <w:szCs w:val="20"/>
                <w:highlight w:val="darkGray"/>
                <w:lang w:val="en-GB" w:eastAsia="ko-KR"/>
              </w:rPr>
              <w:t xml:space="preserve"> (attach additional pages)</w:t>
            </w:r>
          </w:p>
        </w:tc>
      </w:tr>
      <w:tr w:rsidR="009123CE" w:rsidRPr="007A37A9" w:rsidTr="00E15C39">
        <w:trPr>
          <w:trHeight w:val="530"/>
          <w:jc w:val="center"/>
        </w:trPr>
        <w:tc>
          <w:tcPr>
            <w:tcW w:w="5103" w:type="dxa"/>
          </w:tcPr>
          <w:p w:rsidR="009123CE" w:rsidRPr="008779F7" w:rsidRDefault="009123CE"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lastRenderedPageBreak/>
              <w:t>a.</w:t>
            </w:r>
            <w:r w:rsidRPr="008779F7">
              <w:rPr>
                <w:rFonts w:ascii="Verdana" w:hAnsi="Verdana" w:cs="Arial"/>
                <w:sz w:val="20"/>
                <w:szCs w:val="20"/>
                <w:highlight w:val="darkGray"/>
                <w:lang w:val="en-GB" w:eastAsia="ko-KR"/>
              </w:rPr>
              <w:tab/>
            </w:r>
            <w:r w:rsidRPr="008779F7">
              <w:rPr>
                <w:rFonts w:ascii="Verdana" w:hAnsi="Verdana" w:cs="Arial"/>
                <w:sz w:val="20"/>
                <w:szCs w:val="20"/>
                <w:highlight w:val="darkGray"/>
                <w:lang w:val="en-GB"/>
              </w:rPr>
              <w:t>What are the working days and hours of the C</w:t>
            </w:r>
            <w:r w:rsidRPr="008779F7">
              <w:rPr>
                <w:rFonts w:ascii="Verdana" w:hAnsi="Verdana" w:cs="Arial"/>
                <w:sz w:val="20"/>
                <w:szCs w:val="20"/>
                <w:highlight w:val="darkGray"/>
                <w:lang w:val="en-GB" w:eastAsia="ko-KR"/>
              </w:rPr>
              <w:t xml:space="preserve">ompetent </w:t>
            </w:r>
            <w:r w:rsidRPr="008779F7">
              <w:rPr>
                <w:rFonts w:ascii="Verdana" w:hAnsi="Verdana" w:cs="Arial"/>
                <w:sz w:val="20"/>
                <w:szCs w:val="20"/>
                <w:highlight w:val="darkGray"/>
                <w:lang w:val="en-GB"/>
              </w:rPr>
              <w:t>Authority?</w:t>
            </w:r>
          </w:p>
          <w:p w:rsidR="009123CE" w:rsidRPr="008779F7" w:rsidRDefault="009123CE" w:rsidP="00E15C39">
            <w:pPr>
              <w:tabs>
                <w:tab w:val="left" w:pos="567"/>
              </w:tabs>
              <w:ind w:left="567" w:hanging="567"/>
              <w:jc w:val="both"/>
              <w:rPr>
                <w:rFonts w:ascii="Verdana" w:hAnsi="Verdana" w:cs="Arial"/>
                <w:sz w:val="20"/>
                <w:szCs w:val="20"/>
                <w:highlight w:val="darkGray"/>
                <w:lang w:val="en-GB" w:eastAsia="ko-KR"/>
              </w:rPr>
            </w:pPr>
          </w:p>
        </w:tc>
        <w:tc>
          <w:tcPr>
            <w:tcW w:w="5103" w:type="dxa"/>
          </w:tcPr>
          <w:p w:rsidR="009123CE" w:rsidRPr="008779F7" w:rsidRDefault="009123CE"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123CE" w:rsidRPr="008779F7" w:rsidRDefault="009123CE"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123CE" w:rsidRPr="008779F7" w:rsidRDefault="009123CE"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123CE" w:rsidRPr="008779F7" w:rsidRDefault="009123CE"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 periods (</w:t>
            </w:r>
            <w:r w:rsidRPr="008779F7">
              <w:rPr>
                <w:rFonts w:ascii="Verdana" w:hAnsi="Verdana"/>
                <w:i/>
                <w:sz w:val="20"/>
                <w:szCs w:val="20"/>
                <w:highlight w:val="darkGray"/>
                <w:lang w:val="en-GB"/>
              </w:rPr>
              <w:t>e.g.,</w:t>
            </w:r>
            <w:r w:rsidRPr="008779F7">
              <w:rPr>
                <w:rFonts w:ascii="Verdana" w:hAnsi="Verdana" w:cs="Arial"/>
                <w:sz w:val="20"/>
                <w:szCs w:val="20"/>
                <w:highlight w:val="darkGray"/>
                <w:lang w:val="en-GB"/>
              </w:rPr>
              <w:t xml:space="preserve"> public holidays, court closures): </w:t>
            </w:r>
          </w:p>
        </w:tc>
      </w:tr>
      <w:tr w:rsidR="009123CE" w:rsidRPr="007A37A9" w:rsidTr="00E15C39">
        <w:trPr>
          <w:trHeight w:val="235"/>
          <w:jc w:val="center"/>
        </w:trPr>
        <w:tc>
          <w:tcPr>
            <w:tcW w:w="5103" w:type="dxa"/>
          </w:tcPr>
          <w:p w:rsidR="009123CE" w:rsidRPr="008779F7" w:rsidRDefault="009123CE"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Pr="008779F7">
              <w:rPr>
                <w:rFonts w:ascii="Verdana" w:hAnsi="Verdana" w:cs="Arial"/>
                <w:sz w:val="20"/>
                <w:szCs w:val="20"/>
                <w:highlight w:val="darkGray"/>
                <w:lang w:val="en-GB" w:eastAsia="ko-KR"/>
              </w:rPr>
              <w:tab/>
            </w:r>
            <w:r w:rsidRPr="008779F7">
              <w:rPr>
                <w:rFonts w:ascii="Verdana" w:hAnsi="Verdana" w:cs="Arial"/>
                <w:sz w:val="20"/>
                <w:szCs w:val="20"/>
                <w:highlight w:val="darkGray"/>
                <w:lang w:val="en-GB"/>
              </w:rPr>
              <w:t xml:space="preserve">Can </w:t>
            </w:r>
            <w:r w:rsidRPr="008779F7">
              <w:rPr>
                <w:rFonts w:ascii="Verdana" w:hAnsi="Verdana" w:cs="Arial"/>
                <w:sz w:val="20"/>
                <w:szCs w:val="20"/>
                <w:highlight w:val="darkGray"/>
                <w:lang w:val="en-GB" w:eastAsia="ko-KR"/>
              </w:rPr>
              <w:t>the Competent Authority</w:t>
            </w:r>
            <w:r w:rsidRPr="008779F7">
              <w:rPr>
                <w:rFonts w:ascii="Verdana" w:hAnsi="Verdana" w:cs="Arial"/>
                <w:sz w:val="20"/>
                <w:szCs w:val="20"/>
                <w:highlight w:val="darkGray"/>
                <w:lang w:val="en-GB"/>
              </w:rPr>
              <w:t xml:space="preserve"> be accessed outside of working hours</w:t>
            </w:r>
            <w:r w:rsidRPr="008779F7">
              <w:rPr>
                <w:rFonts w:ascii="Verdana" w:hAnsi="Verdana" w:cs="Arial"/>
                <w:sz w:val="20"/>
                <w:szCs w:val="20"/>
                <w:highlight w:val="darkGray"/>
                <w:lang w:val="en-GB" w:eastAsia="ko-KR"/>
              </w:rPr>
              <w:t xml:space="preserve"> in case of emergency</w:t>
            </w:r>
            <w:r w:rsidRPr="008779F7">
              <w:rPr>
                <w:rFonts w:ascii="Verdana" w:hAnsi="Verdana" w:cs="Arial"/>
                <w:sz w:val="20"/>
                <w:szCs w:val="20"/>
                <w:highlight w:val="darkGray"/>
                <w:lang w:val="en-GB"/>
              </w:rPr>
              <w:t>?</w:t>
            </w:r>
          </w:p>
          <w:p w:rsidR="009123CE" w:rsidRPr="008779F7" w:rsidRDefault="009123CE"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tcPr>
          <w:p w:rsidR="009123CE" w:rsidRPr="008779F7" w:rsidRDefault="009123CE"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123CE" w:rsidRPr="008779F7" w:rsidRDefault="009123CE"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123CE" w:rsidRPr="008779F7" w:rsidRDefault="009123CE"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9123CE" w:rsidRDefault="009123CE"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7A2501">
        <w:trPr>
          <w:trHeight w:val="20"/>
          <w:jc w:val="center"/>
        </w:trPr>
        <w:tc>
          <w:tcPr>
            <w:tcW w:w="10206" w:type="dxa"/>
            <w:gridSpan w:val="2"/>
            <w:shd w:val="clear" w:color="auto" w:fill="D9D9D9"/>
          </w:tcPr>
          <w:p w:rsidR="009123CE" w:rsidRPr="007A37A9" w:rsidRDefault="009123CE"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Pr>
                <w:rFonts w:ascii="Verdana" w:hAnsi="Verdana"/>
                <w:b/>
                <w:sz w:val="20"/>
                <w:szCs w:val="20"/>
                <w:lang w:val="en-GB" w:eastAsia="ko-KR"/>
              </w:rPr>
              <w:t xml:space="preserve"> DOMESTIC </w:t>
            </w:r>
            <w:r w:rsidRPr="007A37A9">
              <w:rPr>
                <w:rFonts w:ascii="Verdana" w:hAnsi="Verdana"/>
                <w:b/>
                <w:sz w:val="20"/>
                <w:szCs w:val="20"/>
                <w:lang w:val="en-GB" w:eastAsia="ko-KR"/>
              </w:rPr>
              <w:t>PROTECTION ORDERS</w:t>
            </w:r>
          </w:p>
        </w:tc>
      </w:tr>
      <w:tr w:rsidR="009123CE" w:rsidRPr="007A37A9" w:rsidTr="007A2501">
        <w:trPr>
          <w:trHeight w:val="429"/>
          <w:jc w:val="center"/>
        </w:trPr>
        <w:tc>
          <w:tcPr>
            <w:tcW w:w="5103" w:type="dxa"/>
            <w:vMerge w:val="restart"/>
          </w:tcPr>
          <w:p w:rsidR="009123CE" w:rsidRPr="007A37A9" w:rsidRDefault="009123CE"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9123CE" w:rsidRPr="007A37A9" w:rsidRDefault="009123CE" w:rsidP="00E15C39">
            <w:pPr>
              <w:tabs>
                <w:tab w:val="left" w:pos="567"/>
              </w:tabs>
              <w:spacing w:after="120"/>
              <w:ind w:left="567" w:hanging="567"/>
              <w:jc w:val="both"/>
              <w:rPr>
                <w:rFonts w:ascii="Verdana" w:hAnsi="Verdana"/>
                <w:sz w:val="20"/>
                <w:szCs w:val="20"/>
                <w:lang w:val="en-GB"/>
              </w:rPr>
            </w:pPr>
          </w:p>
        </w:tc>
        <w:tc>
          <w:tcPr>
            <w:tcW w:w="5103" w:type="dxa"/>
            <w:tcBorders>
              <w:bottom w:val="nil"/>
            </w:tcBorders>
          </w:tcPr>
          <w:p w:rsidR="009123CE" w:rsidRPr="007A37A9"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spacing w:after="60"/>
              <w:ind w:left="1134" w:hanging="567"/>
              <w:jc w:val="both"/>
              <w:rPr>
                <w:b/>
                <w:bCs/>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proofErr w:type="gramStart"/>
            <w:r w:rsidRPr="007A37A9">
              <w:rPr>
                <w:rFonts w:ascii="Verdana" w:hAnsi="Verdana"/>
                <w:bCs/>
                <w:sz w:val="20"/>
                <w:szCs w:val="20"/>
                <w:lang w:val="en-GB" w:eastAsia="ko-KR"/>
              </w:rPr>
              <w:t>by</w:t>
            </w:r>
            <w:proofErr w:type="gramEnd"/>
            <w:r w:rsidRPr="007A37A9">
              <w:rPr>
                <w:rFonts w:ascii="Verdana" w:hAnsi="Verdana"/>
                <w:bCs/>
                <w:sz w:val="20"/>
                <w:szCs w:val="20"/>
                <w:lang w:val="en-GB" w:eastAsia="ko-KR"/>
              </w:rPr>
              <w:t xml:space="preserve"> other means. </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402555">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02555">
              <w:rPr>
                <w:rFonts w:ascii="Verdana" w:hAnsi="Verdana"/>
                <w:sz w:val="20"/>
                <w:szCs w:val="20"/>
              </w:rPr>
              <w:t>N</w:t>
            </w:r>
            <w:r w:rsidR="00F9321F">
              <w:rPr>
                <w:rFonts w:ascii="Verdana" w:hAnsi="Verdana"/>
                <w:sz w:val="20"/>
                <w:szCs w:val="20"/>
              </w:rPr>
              <w:t>o</w:t>
            </w:r>
            <w:r>
              <w:rPr>
                <w:rFonts w:ascii="Verdana" w:hAnsi="Verdana"/>
                <w:noProof/>
                <w:sz w:val="20"/>
                <w:szCs w:val="20"/>
              </w:rPr>
              <w:t xml:space="preserve"> </w:t>
            </w:r>
            <w:r>
              <w:rPr>
                <w:rFonts w:ascii="Verdana" w:hAnsi="Verdana"/>
                <w:sz w:val="20"/>
                <w:szCs w:val="20"/>
              </w:rPr>
              <w:fldChar w:fldCharType="end"/>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F9798D">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02555">
              <w:rPr>
                <w:rFonts w:ascii="Verdana" w:hAnsi="Verdana"/>
                <w:sz w:val="20"/>
                <w:szCs w:val="20"/>
              </w:rPr>
              <w:t>P</w:t>
            </w:r>
            <w:r w:rsidR="00F9321F" w:rsidRPr="00F9321F">
              <w:rPr>
                <w:rFonts w:ascii="Verdana" w:hAnsi="Verdana"/>
                <w:noProof/>
                <w:sz w:val="20"/>
                <w:szCs w:val="20"/>
              </w:rPr>
              <w:t xml:space="preserve">rohibit the </w:t>
            </w:r>
            <w:r w:rsidR="00402555">
              <w:rPr>
                <w:rFonts w:ascii="Verdana" w:hAnsi="Verdana"/>
                <w:noProof/>
                <w:sz w:val="20"/>
                <w:szCs w:val="20"/>
              </w:rPr>
              <w:t>offende</w:t>
            </w:r>
            <w:r w:rsidR="00F9321F" w:rsidRPr="00F9321F">
              <w:rPr>
                <w:rFonts w:ascii="Verdana" w:hAnsi="Verdana"/>
                <w:noProof/>
                <w:sz w:val="20"/>
                <w:szCs w:val="20"/>
              </w:rPr>
              <w:t xml:space="preserve">r </w:t>
            </w:r>
            <w:r w:rsidR="00F9798D">
              <w:rPr>
                <w:rFonts w:ascii="Verdana" w:hAnsi="Verdana"/>
                <w:noProof/>
                <w:sz w:val="20"/>
                <w:szCs w:val="20"/>
              </w:rPr>
              <w:t>from</w:t>
            </w:r>
            <w:r w:rsidR="00F9321F" w:rsidRPr="00F9321F">
              <w:rPr>
                <w:rFonts w:ascii="Verdana" w:hAnsi="Verdana"/>
                <w:noProof/>
                <w:sz w:val="20"/>
                <w:szCs w:val="20"/>
              </w:rPr>
              <w:t xml:space="preserve"> com</w:t>
            </w:r>
            <w:r w:rsidR="00F9798D">
              <w:rPr>
                <w:rFonts w:ascii="Verdana" w:hAnsi="Verdana"/>
                <w:noProof/>
                <w:sz w:val="20"/>
                <w:szCs w:val="20"/>
              </w:rPr>
              <w:t>ming</w:t>
            </w:r>
            <w:r w:rsidR="00F9321F" w:rsidRPr="00F9321F">
              <w:rPr>
                <w:rFonts w:ascii="Verdana" w:hAnsi="Verdana"/>
                <w:noProof/>
                <w:sz w:val="20"/>
                <w:szCs w:val="20"/>
              </w:rPr>
              <w:t xml:space="preserve"> close to the victim, the dwelling, place of work and the locations of social contacts and recreation of the victim under conditions and for a term, specified by the court</w:t>
            </w:r>
            <w:r w:rsidR="00C633BB">
              <w:rPr>
                <w:rFonts w:ascii="Verdana" w:hAnsi="Verdana"/>
                <w:noProof/>
                <w:sz w:val="20"/>
                <w:szCs w:val="20"/>
              </w:rPr>
              <w:t>.</w:t>
            </w:r>
            <w:r>
              <w:rPr>
                <w:rFonts w:ascii="Verdana" w:hAnsi="Verdana"/>
                <w:noProof/>
                <w:sz w:val="20"/>
                <w:szCs w:val="20"/>
              </w:rPr>
              <w:t xml:space="preserve"> </w:t>
            </w:r>
            <w:r>
              <w:rPr>
                <w:rFonts w:ascii="Verdana" w:hAnsi="Verdana"/>
                <w:sz w:val="20"/>
                <w:szCs w:val="20"/>
              </w:rPr>
              <w:fldChar w:fldCharType="end"/>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9123CE" w:rsidRPr="007A37A9" w:rsidTr="007A2501">
        <w:trPr>
          <w:trHeight w:val="411"/>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Default="009123CE"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9123CE" w:rsidRPr="007A37A9" w:rsidTr="007A2501">
        <w:trPr>
          <w:trHeight w:val="320"/>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9123CE" w:rsidRPr="007A37A9" w:rsidTr="007A2501">
        <w:trPr>
          <w:trHeight w:val="320"/>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tcBorders>
          </w:tcPr>
          <w:p w:rsidR="009123CE" w:rsidRDefault="009123CE" w:rsidP="00C633B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633BB" w:rsidRPr="00C633BB">
              <w:rPr>
                <w:rFonts w:ascii="Verdana" w:hAnsi="Verdana"/>
                <w:noProof/>
                <w:sz w:val="20"/>
                <w:szCs w:val="20"/>
              </w:rPr>
              <w:t>removing the perpetrator from the jointly occupied dwelling for a term, specified by court</w:t>
            </w:r>
            <w:r w:rsidR="00C633BB">
              <w:rPr>
                <w:rFonts w:ascii="Verdana" w:hAnsi="Verdana"/>
                <w:noProof/>
                <w:sz w:val="20"/>
                <w:szCs w:val="20"/>
              </w:rPr>
              <w:t xml:space="preserve">; </w:t>
            </w:r>
            <w:r w:rsidR="00C633BB" w:rsidRPr="00C633BB">
              <w:rPr>
                <w:rFonts w:ascii="Verdana" w:hAnsi="Verdana"/>
                <w:noProof/>
                <w:sz w:val="20"/>
                <w:szCs w:val="20"/>
              </w:rPr>
              <w:t>obligating the perpetrator of violence to attend specialized programs</w:t>
            </w:r>
            <w:r w:rsidR="00C633BB">
              <w:rPr>
                <w:rFonts w:ascii="Verdana" w:hAnsi="Verdana"/>
                <w:noProof/>
                <w:sz w:val="20"/>
                <w:szCs w:val="20"/>
              </w:rPr>
              <w:t>.</w:t>
            </w:r>
            <w:r>
              <w:rPr>
                <w:rFonts w:ascii="Verdana" w:hAnsi="Verdana"/>
                <w:sz w:val="20"/>
                <w:szCs w:val="20"/>
              </w:rPr>
              <w:fldChar w:fldCharType="end"/>
            </w:r>
          </w:p>
        </w:tc>
      </w:tr>
      <w:tr w:rsidR="009123CE" w:rsidRPr="007A37A9" w:rsidTr="007A2501">
        <w:trPr>
          <w:trHeight w:val="335"/>
          <w:jc w:val="center"/>
        </w:trPr>
        <w:tc>
          <w:tcPr>
            <w:tcW w:w="5103" w:type="dxa"/>
            <w:vMerge w:val="restart"/>
          </w:tcPr>
          <w:p w:rsidR="009123CE" w:rsidRPr="007A37A9" w:rsidRDefault="009123CE"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9123CE" w:rsidRPr="007A37A9"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9123CE" w:rsidRPr="007A37A9" w:rsidRDefault="009123CE"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bottom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6B061F" w:rsidRDefault="009123CE"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9123CE" w:rsidRPr="007A37A9" w:rsidTr="007A2501">
        <w:trPr>
          <w:trHeight w:val="332"/>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9123CE" w:rsidRDefault="009123CE"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468"/>
          <w:jc w:val="center"/>
        </w:trPr>
        <w:tc>
          <w:tcPr>
            <w:tcW w:w="5103" w:type="dxa"/>
            <w:vMerge w:val="restart"/>
          </w:tcPr>
          <w:p w:rsidR="009123CE" w:rsidRPr="007A37A9" w:rsidRDefault="009123CE"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9123CE" w:rsidRPr="007A37A9"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9123CE" w:rsidRPr="007A37A9" w:rsidRDefault="009123CE"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9123CE" w:rsidRPr="007A37A9" w:rsidTr="007A2501">
        <w:trPr>
          <w:trHeight w:val="466"/>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135FB0" w:rsidRDefault="009123CE"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9123CE" w:rsidRPr="007A37A9" w:rsidTr="007A2501">
        <w:trPr>
          <w:trHeight w:val="207"/>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individuals</w:t>
            </w:r>
            <w:r w:rsidRPr="007A37A9">
              <w:rPr>
                <w:rFonts w:ascii="Verdana" w:hAnsi="Verdana"/>
                <w:sz w:val="20"/>
                <w:szCs w:val="20"/>
                <w:lang w:val="en-GB"/>
              </w:rPr>
              <w:t xml:space="preserve"> </w:t>
            </w:r>
          </w:p>
        </w:tc>
      </w:tr>
      <w:tr w:rsidR="009123CE" w:rsidRPr="007A37A9" w:rsidTr="007A2501">
        <w:trPr>
          <w:trHeight w:val="206"/>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5C2302" w:rsidRPr="005C2302" w:rsidRDefault="009123CE" w:rsidP="005C2302">
            <w:pPr>
              <w:spacing w:after="120"/>
              <w:rPr>
                <w:rFonts w:ascii="Verdana" w:hAnsi="Verdana"/>
                <w:noProof/>
                <w:sz w:val="20"/>
                <w:szCs w:val="20"/>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5C2302" w:rsidRPr="005C2302">
              <w:rPr>
                <w:rFonts w:ascii="Verdana" w:hAnsi="Verdana"/>
                <w:noProof/>
                <w:sz w:val="20"/>
                <w:szCs w:val="20"/>
              </w:rPr>
              <w:t>Protection may be sought by any person, who has become victim of domestic violence, perpetrated by:</w:t>
            </w:r>
          </w:p>
          <w:p w:rsidR="005C2302" w:rsidRPr="005C2302" w:rsidRDefault="005C2302" w:rsidP="005C2302">
            <w:pPr>
              <w:spacing w:after="120"/>
              <w:rPr>
                <w:rFonts w:ascii="Verdana" w:hAnsi="Verdana"/>
                <w:noProof/>
                <w:sz w:val="20"/>
                <w:szCs w:val="20"/>
              </w:rPr>
            </w:pPr>
            <w:r w:rsidRPr="005C2302">
              <w:rPr>
                <w:rFonts w:ascii="Verdana" w:hAnsi="Verdana"/>
                <w:noProof/>
                <w:sz w:val="20"/>
                <w:szCs w:val="20"/>
              </w:rPr>
              <w:t>1. spouse of former spouse;</w:t>
            </w:r>
          </w:p>
          <w:p w:rsidR="005C2302" w:rsidRPr="005C2302" w:rsidRDefault="005C2302" w:rsidP="005C2302">
            <w:pPr>
              <w:spacing w:after="120"/>
              <w:rPr>
                <w:rFonts w:ascii="Verdana" w:hAnsi="Verdana"/>
                <w:noProof/>
                <w:sz w:val="20"/>
                <w:szCs w:val="20"/>
              </w:rPr>
            </w:pPr>
            <w:r w:rsidRPr="005C2302">
              <w:rPr>
                <w:rFonts w:ascii="Verdana" w:hAnsi="Verdana"/>
                <w:noProof/>
                <w:sz w:val="20"/>
                <w:szCs w:val="20"/>
              </w:rPr>
              <w:t>2. person, with whom he/she is or has been in a de-facto conjugal co-habitation;</w:t>
            </w:r>
          </w:p>
          <w:p w:rsidR="005C2302" w:rsidRPr="005C2302" w:rsidRDefault="005C2302" w:rsidP="005C2302">
            <w:pPr>
              <w:spacing w:after="120"/>
              <w:rPr>
                <w:rFonts w:ascii="Verdana" w:hAnsi="Verdana"/>
                <w:noProof/>
                <w:sz w:val="20"/>
                <w:szCs w:val="20"/>
              </w:rPr>
            </w:pPr>
            <w:r w:rsidRPr="005C2302">
              <w:rPr>
                <w:rFonts w:ascii="Verdana" w:hAnsi="Verdana"/>
                <w:noProof/>
                <w:sz w:val="20"/>
                <w:szCs w:val="20"/>
              </w:rPr>
              <w:t>3. person, who has fathered her child;</w:t>
            </w:r>
          </w:p>
          <w:p w:rsidR="005C2302" w:rsidRPr="005C2302" w:rsidRDefault="005C2302" w:rsidP="005C2302">
            <w:pPr>
              <w:spacing w:after="120"/>
              <w:rPr>
                <w:rFonts w:ascii="Verdana" w:hAnsi="Verdana"/>
                <w:noProof/>
                <w:sz w:val="20"/>
                <w:szCs w:val="20"/>
              </w:rPr>
            </w:pPr>
            <w:r w:rsidRPr="005C2302">
              <w:rPr>
                <w:rFonts w:ascii="Verdana" w:hAnsi="Verdana"/>
                <w:noProof/>
                <w:sz w:val="20"/>
                <w:szCs w:val="20"/>
              </w:rPr>
              <w:t>4. ascendant;</w:t>
            </w:r>
          </w:p>
          <w:p w:rsidR="005C2302" w:rsidRPr="005C2302" w:rsidRDefault="005C2302" w:rsidP="005C2302">
            <w:pPr>
              <w:spacing w:after="120"/>
              <w:rPr>
                <w:rFonts w:ascii="Verdana" w:hAnsi="Verdana"/>
                <w:noProof/>
                <w:sz w:val="20"/>
                <w:szCs w:val="20"/>
              </w:rPr>
            </w:pPr>
            <w:r w:rsidRPr="005C2302">
              <w:rPr>
                <w:rFonts w:ascii="Verdana" w:hAnsi="Verdana"/>
                <w:noProof/>
                <w:sz w:val="20"/>
                <w:szCs w:val="20"/>
              </w:rPr>
              <w:t>5. descendant;</w:t>
            </w:r>
          </w:p>
          <w:p w:rsidR="005C2302" w:rsidRPr="005C2302" w:rsidRDefault="005C2302" w:rsidP="005C2302">
            <w:pPr>
              <w:spacing w:after="120"/>
              <w:rPr>
                <w:rFonts w:ascii="Verdana" w:hAnsi="Verdana"/>
                <w:noProof/>
                <w:sz w:val="20"/>
                <w:szCs w:val="20"/>
              </w:rPr>
            </w:pPr>
            <w:r w:rsidRPr="005C2302">
              <w:rPr>
                <w:rFonts w:ascii="Verdana" w:hAnsi="Verdana"/>
                <w:noProof/>
                <w:sz w:val="20"/>
                <w:szCs w:val="20"/>
              </w:rPr>
              <w:t>6.</w:t>
            </w:r>
            <w:r>
              <w:rPr>
                <w:rFonts w:ascii="Verdana" w:hAnsi="Verdana"/>
                <w:noProof/>
                <w:sz w:val="20"/>
                <w:szCs w:val="20"/>
              </w:rPr>
              <w:t xml:space="preserve"> </w:t>
            </w:r>
            <w:r w:rsidRPr="005C2302">
              <w:rPr>
                <w:rFonts w:ascii="Verdana" w:hAnsi="Verdana"/>
                <w:noProof/>
                <w:sz w:val="20"/>
                <w:szCs w:val="20"/>
              </w:rPr>
              <w:t>person with whom he/she is in a collateral relationship up to the fourth degree included;</w:t>
            </w:r>
          </w:p>
          <w:p w:rsidR="005C2302" w:rsidRPr="005C2302" w:rsidRDefault="005C2302" w:rsidP="005C2302">
            <w:pPr>
              <w:spacing w:after="120"/>
              <w:rPr>
                <w:rFonts w:ascii="Verdana" w:hAnsi="Verdana"/>
                <w:noProof/>
                <w:sz w:val="20"/>
                <w:szCs w:val="20"/>
              </w:rPr>
            </w:pPr>
            <w:r w:rsidRPr="005C2302">
              <w:rPr>
                <w:rFonts w:ascii="Verdana" w:hAnsi="Verdana"/>
                <w:noProof/>
                <w:sz w:val="20"/>
                <w:szCs w:val="20"/>
              </w:rPr>
              <w:t>7.</w:t>
            </w:r>
            <w:r>
              <w:rPr>
                <w:rFonts w:ascii="Verdana" w:hAnsi="Verdana"/>
                <w:noProof/>
                <w:sz w:val="20"/>
                <w:szCs w:val="20"/>
              </w:rPr>
              <w:t xml:space="preserve"> </w:t>
            </w:r>
            <w:r w:rsidRPr="005C2302">
              <w:rPr>
                <w:rFonts w:ascii="Verdana" w:hAnsi="Verdana"/>
                <w:noProof/>
                <w:sz w:val="20"/>
                <w:szCs w:val="20"/>
              </w:rPr>
              <w:t>person with whom he/she is or was related by marriage up to the third degree included;</w:t>
            </w:r>
          </w:p>
          <w:p w:rsidR="005C2302" w:rsidRPr="005C2302" w:rsidRDefault="005C2302" w:rsidP="005C2302">
            <w:pPr>
              <w:spacing w:after="120"/>
              <w:rPr>
                <w:rFonts w:ascii="Verdana" w:hAnsi="Verdana"/>
                <w:noProof/>
                <w:sz w:val="20"/>
                <w:szCs w:val="20"/>
              </w:rPr>
            </w:pPr>
            <w:r w:rsidRPr="005C2302">
              <w:rPr>
                <w:rFonts w:ascii="Verdana" w:hAnsi="Verdana"/>
                <w:noProof/>
                <w:sz w:val="20"/>
                <w:szCs w:val="20"/>
              </w:rPr>
              <w:t>8. guardian, custodian or foster parent.</w:t>
            </w:r>
          </w:p>
          <w:p w:rsidR="005C2302" w:rsidRPr="005C2302" w:rsidRDefault="005C2302" w:rsidP="005C2302">
            <w:pPr>
              <w:spacing w:after="120"/>
              <w:rPr>
                <w:rFonts w:ascii="Verdana" w:hAnsi="Verdana"/>
                <w:noProof/>
                <w:sz w:val="20"/>
                <w:szCs w:val="20"/>
              </w:rPr>
            </w:pPr>
            <w:r w:rsidRPr="005C2302">
              <w:rPr>
                <w:rFonts w:ascii="Verdana" w:hAnsi="Verdana"/>
                <w:noProof/>
                <w:sz w:val="20"/>
                <w:szCs w:val="20"/>
              </w:rPr>
              <w:t>9. ascendant or descendant of the person with whom he/she is in de-facto conjugal co-habitation;</w:t>
            </w:r>
          </w:p>
          <w:p w:rsidR="009123CE" w:rsidRDefault="005C2302" w:rsidP="005C2302">
            <w:pPr>
              <w:spacing w:after="120"/>
              <w:rPr>
                <w:rFonts w:ascii="Verdana" w:hAnsi="Verdana" w:cs="Arial"/>
                <w:sz w:val="20"/>
                <w:szCs w:val="20"/>
                <w:lang w:val="en-GB" w:eastAsia="ko-KR"/>
              </w:rPr>
            </w:pPr>
            <w:r w:rsidRPr="005C2302">
              <w:rPr>
                <w:rFonts w:ascii="Verdana" w:hAnsi="Verdana"/>
                <w:noProof/>
                <w:sz w:val="20"/>
                <w:szCs w:val="20"/>
              </w:rPr>
              <w:t>10. person, with whom the parent is or was in de-facto conjugal co-habitation.</w:t>
            </w:r>
            <w:r w:rsidR="009123CE">
              <w:rPr>
                <w:rFonts w:ascii="Verdana" w:hAnsi="Verdana"/>
                <w:noProof/>
                <w:sz w:val="20"/>
                <w:szCs w:val="20"/>
              </w:rPr>
              <w:t xml:space="preserve"> </w:t>
            </w:r>
            <w:r w:rsidR="009123CE">
              <w:rPr>
                <w:rFonts w:ascii="Verdana" w:hAnsi="Verdana"/>
                <w:sz w:val="20"/>
                <w:szCs w:val="20"/>
              </w:rPr>
              <w:fldChar w:fldCharType="end"/>
            </w:r>
          </w:p>
        </w:tc>
      </w:tr>
      <w:tr w:rsidR="009123CE" w:rsidRPr="007A37A9" w:rsidTr="007A2501">
        <w:trPr>
          <w:trHeight w:val="312"/>
          <w:jc w:val="center"/>
        </w:trPr>
        <w:tc>
          <w:tcPr>
            <w:tcW w:w="5103" w:type="dxa"/>
            <w:vMerge w:val="restart"/>
          </w:tcPr>
          <w:p w:rsidR="009123CE" w:rsidRPr="007A37A9" w:rsidRDefault="009123CE"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w:t>
            </w:r>
            <w:r w:rsidRPr="007A37A9">
              <w:rPr>
                <w:rFonts w:ascii="Verdana" w:hAnsi="Verdana"/>
                <w:sz w:val="20"/>
                <w:szCs w:val="20"/>
                <w:lang w:val="en-GB"/>
              </w:rPr>
              <w:lastRenderedPageBreak/>
              <w:t xml:space="preserve">jurisdiction is able to apply for / initiate the </w:t>
            </w:r>
            <w:r>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9123CE" w:rsidRPr="007A37A9"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9123CE" w:rsidRPr="007A37A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xml:space="preserve">. the </w:t>
            </w:r>
            <w:r w:rsidRPr="007A37A9">
              <w:rPr>
                <w:rFonts w:ascii="Verdana" w:hAnsi="Verdana"/>
                <w:sz w:val="20"/>
                <w:szCs w:val="20"/>
                <w:lang w:val="en-GB"/>
              </w:rPr>
              <w:lastRenderedPageBreak/>
              <w:t>victim or potential victim who will be protected by the order)</w:t>
            </w:r>
          </w:p>
        </w:tc>
      </w:tr>
      <w:tr w:rsidR="009123CE" w:rsidRPr="007A37A9" w:rsidTr="007A2501">
        <w:trPr>
          <w:trHeight w:val="267"/>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Pr>
                <w:rFonts w:ascii="Verdana" w:hAnsi="Verdana"/>
                <w:sz w:val="20"/>
                <w:szCs w:val="20"/>
                <w:lang w:val="en-GB"/>
              </w:rPr>
              <w:t>mber(s) of the protected person</w:t>
            </w:r>
            <w:r w:rsidRPr="007A37A9">
              <w:rPr>
                <w:rFonts w:ascii="Verdana" w:hAnsi="Verdana"/>
                <w:sz w:val="20"/>
                <w:szCs w:val="20"/>
                <w:lang w:val="en-GB"/>
              </w:rPr>
              <w:t xml:space="preserve"> </w:t>
            </w:r>
          </w:p>
        </w:tc>
      </w:tr>
      <w:tr w:rsidR="009123CE" w:rsidRPr="007A37A9" w:rsidTr="007A2501">
        <w:trPr>
          <w:trHeight w:val="266"/>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C53F5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53F59" w:rsidRPr="00C53F59">
              <w:rPr>
                <w:rFonts w:ascii="Verdana" w:hAnsi="Verdana"/>
                <w:sz w:val="20"/>
                <w:szCs w:val="20"/>
              </w:rPr>
              <w:t>a brother, sister or person, which is directly of kin to the victim</w:t>
            </w:r>
            <w:r w:rsidR="00C53F59">
              <w:rPr>
                <w:rFonts w:ascii="Verdana" w:hAnsi="Verdana"/>
                <w:sz w:val="20"/>
                <w:szCs w:val="20"/>
              </w:rPr>
              <w:t>.</w:t>
            </w:r>
            <w:r>
              <w:rPr>
                <w:rFonts w:ascii="Verdana" w:hAnsi="Verdana"/>
                <w:sz w:val="20"/>
                <w:szCs w:val="20"/>
              </w:rPr>
              <w:fldChar w:fldCharType="end"/>
            </w:r>
          </w:p>
        </w:tc>
      </w:tr>
      <w:tr w:rsidR="009123CE" w:rsidRPr="007A37A9" w:rsidTr="007A2501">
        <w:trPr>
          <w:trHeight w:val="305"/>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9123CE" w:rsidRPr="007A37A9" w:rsidTr="007A2501">
        <w:trPr>
          <w:trHeight w:val="305"/>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9123CE" w:rsidRPr="007A37A9" w:rsidTr="007A2501">
        <w:trPr>
          <w:trHeight w:val="305"/>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9123CE" w:rsidRPr="007A37A9" w:rsidTr="007A2501">
        <w:trPr>
          <w:trHeight w:val="305"/>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Pr>
                <w:rFonts w:ascii="Verdana" w:hAnsi="Verdana"/>
                <w:sz w:val="20"/>
                <w:szCs w:val="20"/>
                <w:lang w:val="en-GB"/>
              </w:rPr>
              <w:t>er public authority or official</w:t>
            </w:r>
            <w:r w:rsidRPr="007A37A9">
              <w:rPr>
                <w:rFonts w:ascii="Verdana" w:hAnsi="Verdana"/>
                <w:sz w:val="20"/>
                <w:szCs w:val="20"/>
                <w:lang w:val="en-GB"/>
              </w:rPr>
              <w:t xml:space="preserve"> </w:t>
            </w:r>
          </w:p>
        </w:tc>
      </w:tr>
      <w:tr w:rsidR="009123CE" w:rsidRPr="007A37A9" w:rsidTr="007A2501">
        <w:trPr>
          <w:trHeight w:val="305"/>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EC3F6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EC3F6F">
              <w:rPr>
                <w:rFonts w:ascii="Verdana" w:hAnsi="Verdana"/>
                <w:noProof/>
                <w:sz w:val="20"/>
                <w:szCs w:val="20"/>
              </w:rPr>
              <w:t>T</w:t>
            </w:r>
            <w:r w:rsidR="005C2302" w:rsidRPr="005C2302">
              <w:rPr>
                <w:rFonts w:ascii="Verdana" w:hAnsi="Verdana"/>
                <w:noProof/>
                <w:sz w:val="20"/>
                <w:szCs w:val="20"/>
              </w:rPr>
              <w:t>he Director of the Social Assistance Directorate if the victim is under age, incapacitated or disabled.</w:t>
            </w:r>
            <w:r>
              <w:rPr>
                <w:rFonts w:ascii="Verdana" w:hAnsi="Verdana"/>
                <w:noProof/>
                <w:sz w:val="20"/>
                <w:szCs w:val="20"/>
              </w:rPr>
              <w:t xml:space="preserve"> </w:t>
            </w:r>
            <w:r>
              <w:rPr>
                <w:rFonts w:ascii="Verdana" w:hAnsi="Verdana"/>
                <w:sz w:val="20"/>
                <w:szCs w:val="20"/>
              </w:rPr>
              <w:fldChar w:fldCharType="end"/>
            </w:r>
          </w:p>
        </w:tc>
      </w:tr>
      <w:tr w:rsidR="009123CE" w:rsidRPr="007A37A9" w:rsidTr="007A2501">
        <w:trPr>
          <w:trHeight w:val="305"/>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Pr>
                <w:rFonts w:ascii="Verdana" w:hAnsi="Verdana"/>
                <w:sz w:val="20"/>
                <w:szCs w:val="20"/>
                <w:lang w:val="en-GB"/>
              </w:rPr>
              <w:t>vocate for the protected person</w:t>
            </w:r>
            <w:r w:rsidRPr="007A37A9">
              <w:rPr>
                <w:rFonts w:ascii="Verdana" w:hAnsi="Verdana"/>
                <w:sz w:val="20"/>
                <w:szCs w:val="20"/>
                <w:lang w:val="en-GB"/>
              </w:rPr>
              <w:t xml:space="preserve"> </w:t>
            </w:r>
          </w:p>
        </w:tc>
      </w:tr>
      <w:tr w:rsidR="009123CE" w:rsidRPr="007A37A9" w:rsidTr="007A2501">
        <w:trPr>
          <w:trHeight w:val="305"/>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305"/>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w:t>
            </w:r>
            <w:r w:rsidRPr="007A37A9">
              <w:rPr>
                <w:rFonts w:ascii="Verdana" w:hAnsi="Verdana"/>
                <w:sz w:val="20"/>
                <w:szCs w:val="20"/>
                <w:lang w:val="en-GB"/>
              </w:rPr>
              <w:t xml:space="preserve"> </w:t>
            </w:r>
          </w:p>
        </w:tc>
      </w:tr>
      <w:tr w:rsidR="009123CE" w:rsidRPr="007A37A9" w:rsidTr="007A2501">
        <w:trPr>
          <w:trHeight w:val="305"/>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9123CE" w:rsidRDefault="009123CE" w:rsidP="00EC3F6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EC3F6F">
              <w:rPr>
                <w:rFonts w:ascii="Verdana" w:hAnsi="Verdana"/>
                <w:noProof/>
                <w:sz w:val="20"/>
                <w:szCs w:val="20"/>
              </w:rPr>
              <w:t>T</w:t>
            </w:r>
            <w:r w:rsidR="00C53F59" w:rsidRPr="00C53F59">
              <w:rPr>
                <w:rFonts w:ascii="Verdana" w:hAnsi="Verdana"/>
                <w:noProof/>
                <w:sz w:val="20"/>
                <w:szCs w:val="20"/>
              </w:rPr>
              <w:t>he guardian or custodian of the victim</w:t>
            </w:r>
            <w:r w:rsidR="00C53F59">
              <w:rPr>
                <w:rFonts w:ascii="Verdana" w:hAnsi="Verdana"/>
                <w:noProof/>
                <w:sz w:val="20"/>
                <w:szCs w:val="20"/>
              </w:rPr>
              <w:t>.</w:t>
            </w:r>
            <w:r>
              <w:rPr>
                <w:rFonts w:ascii="Verdana" w:hAnsi="Verdana"/>
                <w:sz w:val="20"/>
                <w:szCs w:val="20"/>
              </w:rPr>
              <w:fldChar w:fldCharType="end"/>
            </w:r>
          </w:p>
        </w:tc>
      </w:tr>
      <w:tr w:rsidR="009123CE" w:rsidRPr="007A37A9" w:rsidTr="007A2501">
        <w:trPr>
          <w:trHeight w:val="336"/>
          <w:jc w:val="center"/>
        </w:trPr>
        <w:tc>
          <w:tcPr>
            <w:tcW w:w="5103" w:type="dxa"/>
            <w:vMerge w:val="restart"/>
          </w:tcPr>
          <w:p w:rsidR="009123CE" w:rsidRPr="007A37A9" w:rsidRDefault="009123CE"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 xml:space="preserve">If possible, please indicate the actions or potential actions in response to which the protection orders are put in place (please </w:t>
            </w:r>
            <w:proofErr w:type="gramStart"/>
            <w:r w:rsidRPr="007A37A9">
              <w:rPr>
                <w:rFonts w:ascii="Verdana" w:hAnsi="Verdana"/>
                <w:sz w:val="20"/>
                <w:szCs w:val="20"/>
                <w:lang w:val="en-GB"/>
              </w:rPr>
              <w:t>check all which apply</w:t>
            </w:r>
            <w:proofErr w:type="gramEnd"/>
            <w:r w:rsidRPr="007A37A9">
              <w:rPr>
                <w:rFonts w:ascii="Verdana" w:hAnsi="Verdana"/>
                <w:sz w:val="20"/>
                <w:szCs w:val="20"/>
                <w:lang w:val="en-GB"/>
              </w:rPr>
              <w:t>)</w:t>
            </w:r>
            <w:r w:rsidRPr="007A37A9">
              <w:rPr>
                <w:rFonts w:ascii="Verdana" w:hAnsi="Verdana"/>
                <w:sz w:val="20"/>
                <w:szCs w:val="20"/>
                <w:lang w:val="en-GB" w:eastAsia="ko-KR"/>
              </w:rPr>
              <w:t>.</w:t>
            </w:r>
          </w:p>
          <w:p w:rsidR="009123CE" w:rsidRPr="007A37A9"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9123CE" w:rsidRPr="00B45A9B"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9123CE" w:rsidRPr="007A37A9" w:rsidTr="007A2501">
        <w:trPr>
          <w:trHeight w:val="333"/>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9123CE" w:rsidRPr="007A37A9" w:rsidTr="007A2501">
        <w:trPr>
          <w:trHeight w:val="333"/>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9123CE" w:rsidRPr="007A37A9" w:rsidTr="007A2501">
        <w:trPr>
          <w:trHeight w:val="333"/>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9123CE" w:rsidRPr="007A37A9" w:rsidTr="007A2501">
        <w:trPr>
          <w:trHeight w:val="333"/>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9123CE" w:rsidRPr="007A37A9" w:rsidTr="007A2501">
        <w:trPr>
          <w:trHeight w:val="333"/>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9123CE" w:rsidRPr="007A37A9" w:rsidTr="007A2501">
        <w:trPr>
          <w:trHeight w:val="333"/>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9123CE" w:rsidRPr="007A37A9" w:rsidTr="007A2501">
        <w:trPr>
          <w:trHeight w:val="333"/>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C87FC9" w:rsidRDefault="009123CE"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9123CE" w:rsidRPr="007A37A9" w:rsidTr="007A2501">
        <w:trPr>
          <w:trHeight w:val="333"/>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Other behaviours / situations</w:t>
            </w:r>
            <w:r w:rsidRPr="007A37A9">
              <w:rPr>
                <w:rFonts w:ascii="Verdana" w:hAnsi="Verdana"/>
                <w:sz w:val="20"/>
                <w:szCs w:val="20"/>
                <w:lang w:val="en-GB"/>
              </w:rPr>
              <w:t xml:space="preserve"> </w:t>
            </w:r>
          </w:p>
        </w:tc>
      </w:tr>
      <w:tr w:rsidR="009123CE" w:rsidRPr="007A37A9" w:rsidTr="007A2501">
        <w:trPr>
          <w:trHeight w:val="333"/>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9123CE" w:rsidRDefault="009123CE"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D263B">
              <w:rPr>
                <w:rFonts w:ascii="Verdana" w:hAnsi="Verdana"/>
                <w:sz w:val="20"/>
                <w:szCs w:val="20"/>
              </w:rPr>
              <w:t xml:space="preserve"> </w:t>
            </w:r>
            <w:r w:rsidR="00DD263B" w:rsidRPr="00DD263B">
              <w:rPr>
                <w:rFonts w:ascii="Verdana" w:hAnsi="Verdana"/>
                <w:sz w:val="20"/>
                <w:szCs w:val="20"/>
              </w:rPr>
              <w:t>Domestic violence shall denote any act of physical, sexual, mental, emotional or economic violence, as well as attempts of such violence, coercive restriction of personal life, personal liberty and personal rights committed against individuals, who are related, who are or have been in a family relationship or in de-facto conjugal co-habitation.</w:t>
            </w:r>
            <w:r>
              <w:rPr>
                <w:rFonts w:ascii="Verdana" w:hAnsi="Verdana"/>
                <w:noProof/>
                <w:sz w:val="20"/>
                <w:szCs w:val="20"/>
              </w:rPr>
              <w:t xml:space="preserve"> </w:t>
            </w:r>
            <w:r>
              <w:rPr>
                <w:rFonts w:ascii="Verdana" w:hAnsi="Verdana"/>
                <w:sz w:val="20"/>
                <w:szCs w:val="20"/>
              </w:rPr>
              <w:fldChar w:fldCharType="end"/>
            </w:r>
          </w:p>
          <w:p w:rsidR="009123CE" w:rsidRDefault="009123CE" w:rsidP="006646FA">
            <w:pPr>
              <w:tabs>
                <w:tab w:val="left" w:pos="567"/>
              </w:tabs>
              <w:spacing w:after="120"/>
              <w:ind w:left="567" w:hanging="567"/>
              <w:rPr>
                <w:rFonts w:ascii="Verdana" w:hAnsi="Verdana" w:cs="Arial"/>
                <w:sz w:val="20"/>
                <w:szCs w:val="20"/>
                <w:lang w:val="en-GB" w:eastAsia="ko-KR"/>
              </w:rPr>
            </w:pPr>
          </w:p>
        </w:tc>
      </w:tr>
      <w:tr w:rsidR="009123CE" w:rsidRPr="007A37A9" w:rsidTr="007A2501">
        <w:trPr>
          <w:trHeight w:val="264"/>
          <w:jc w:val="center"/>
        </w:trPr>
        <w:tc>
          <w:tcPr>
            <w:tcW w:w="5103" w:type="dxa"/>
            <w:vMerge w:val="restart"/>
          </w:tcPr>
          <w:p w:rsidR="009123CE" w:rsidRPr="007A37A9" w:rsidRDefault="009123CE"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9123CE" w:rsidRPr="007A37A9" w:rsidRDefault="009123CE" w:rsidP="00E15C39">
            <w:pPr>
              <w:tabs>
                <w:tab w:val="left" w:pos="567"/>
              </w:tabs>
              <w:spacing w:after="120"/>
              <w:ind w:left="567" w:hanging="567"/>
              <w:jc w:val="both"/>
              <w:rPr>
                <w:rFonts w:ascii="Verdana" w:hAnsi="Verdana"/>
                <w:sz w:val="20"/>
                <w:szCs w:val="20"/>
                <w:lang w:val="en-GB" w:eastAsia="ko-KR"/>
              </w:rPr>
            </w:pPr>
          </w:p>
        </w:tc>
        <w:tc>
          <w:tcPr>
            <w:tcW w:w="5103" w:type="dxa"/>
            <w:tcBorders>
              <w:bottom w:val="nil"/>
            </w:tcBorders>
          </w:tcPr>
          <w:p w:rsidR="009123CE" w:rsidRPr="007A37A9" w:rsidRDefault="009123CE"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9123CE" w:rsidRPr="007A37A9" w:rsidTr="007A2501">
        <w:trPr>
          <w:trHeight w:val="264"/>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9123CE" w:rsidRPr="007A37A9" w:rsidTr="007A2501">
        <w:trPr>
          <w:trHeight w:val="264"/>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9123CE" w:rsidRPr="007A37A9" w:rsidTr="007A2501">
        <w:trPr>
          <w:trHeight w:val="264"/>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9123CE" w:rsidRPr="007A37A9" w:rsidTr="007A2501">
        <w:trPr>
          <w:trHeight w:val="264"/>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9123CE" w:rsidRPr="007A37A9" w:rsidTr="007A2501">
        <w:trPr>
          <w:trHeight w:val="264"/>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9123CE" w:rsidRPr="007A37A9" w:rsidTr="007A2501">
        <w:trPr>
          <w:trHeight w:val="264"/>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Seizure of property of the </w:t>
            </w:r>
            <w:r w:rsidRPr="007A37A9">
              <w:rPr>
                <w:rFonts w:ascii="Verdana" w:hAnsi="Verdana"/>
                <w:sz w:val="20"/>
                <w:szCs w:val="20"/>
                <w:lang w:val="en-GB" w:eastAsia="ko-KR"/>
              </w:rPr>
              <w:lastRenderedPageBreak/>
              <w:t>respondent</w:t>
            </w:r>
          </w:p>
        </w:tc>
      </w:tr>
      <w:tr w:rsidR="009123CE" w:rsidRPr="007A37A9" w:rsidTr="007A2501">
        <w:trPr>
          <w:trHeight w:val="264"/>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9123CE" w:rsidRPr="007A37A9" w:rsidTr="007A2501">
        <w:trPr>
          <w:trHeight w:val="264"/>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CB156B">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B156B" w:rsidRPr="00CB156B">
              <w:rPr>
                <w:rFonts w:ascii="Verdana" w:hAnsi="Verdana"/>
                <w:noProof/>
                <w:sz w:val="20"/>
                <w:szCs w:val="20"/>
              </w:rPr>
              <w:t>In any case, by its decision the court shall impose on the perpetrator a fine from BGN 200 to BGN 1 000.</w:t>
            </w:r>
            <w:r>
              <w:rPr>
                <w:rFonts w:ascii="Verdana" w:hAnsi="Verdana"/>
                <w:noProof/>
                <w:sz w:val="20"/>
                <w:szCs w:val="20"/>
              </w:rPr>
              <w:t xml:space="preserve"> </w:t>
            </w:r>
            <w:r>
              <w:rPr>
                <w:rFonts w:ascii="Verdana" w:hAnsi="Verdana"/>
                <w:sz w:val="20"/>
                <w:szCs w:val="20"/>
              </w:rPr>
              <w:fldChar w:fldCharType="end"/>
            </w:r>
          </w:p>
        </w:tc>
      </w:tr>
      <w:tr w:rsidR="009123CE" w:rsidRPr="007A37A9" w:rsidTr="007A2501">
        <w:trPr>
          <w:trHeight w:val="264"/>
          <w:jc w:val="center"/>
        </w:trPr>
        <w:tc>
          <w:tcPr>
            <w:tcW w:w="5103" w:type="dxa"/>
            <w:vMerge/>
          </w:tcPr>
          <w:p w:rsidR="009123CE" w:rsidRDefault="009123CE" w:rsidP="00E15C39">
            <w:pPr>
              <w:tabs>
                <w:tab w:val="left" w:pos="567"/>
              </w:tabs>
              <w:spacing w:after="120"/>
              <w:ind w:left="567" w:hanging="567"/>
              <w:jc w:val="both"/>
              <w:rPr>
                <w:rFonts w:ascii="Verdana" w:hAnsi="Verdana"/>
                <w:sz w:val="20"/>
                <w:szCs w:val="20"/>
                <w:lang w:val="en-GB"/>
              </w:rPr>
            </w:pPr>
          </w:p>
        </w:tc>
        <w:tc>
          <w:tcPr>
            <w:tcW w:w="5103" w:type="dxa"/>
            <w:tcBorders>
              <w:top w:val="nil"/>
            </w:tcBorders>
          </w:tcPr>
          <w:p w:rsidR="009123CE" w:rsidRDefault="009123CE"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9123CE" w:rsidRPr="007A37A9" w:rsidTr="007A2501">
        <w:trPr>
          <w:trHeight w:val="214"/>
          <w:jc w:val="center"/>
        </w:trPr>
        <w:tc>
          <w:tcPr>
            <w:tcW w:w="5103" w:type="dxa"/>
            <w:vMerge w:val="restart"/>
          </w:tcPr>
          <w:p w:rsidR="009123CE" w:rsidRPr="00FC0032" w:rsidRDefault="009123CE"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9123CE" w:rsidRPr="00FC0032" w:rsidRDefault="009123CE" w:rsidP="00E15C39">
            <w:pPr>
              <w:tabs>
                <w:tab w:val="left" w:pos="567"/>
              </w:tabs>
              <w:ind w:left="567" w:hanging="567"/>
              <w:jc w:val="both"/>
              <w:rPr>
                <w:rFonts w:ascii="Verdana" w:hAnsi="Verdana"/>
                <w:sz w:val="20"/>
                <w:szCs w:val="20"/>
                <w:lang w:val="en-GB" w:eastAsia="ko-KR"/>
              </w:rPr>
            </w:pPr>
          </w:p>
          <w:p w:rsidR="009123CE" w:rsidRPr="00FC0032" w:rsidRDefault="009123CE" w:rsidP="00E15C39">
            <w:pPr>
              <w:tabs>
                <w:tab w:val="left" w:pos="567"/>
              </w:tabs>
              <w:spacing w:after="120"/>
              <w:ind w:left="567" w:hanging="567"/>
              <w:jc w:val="both"/>
              <w:rPr>
                <w:rFonts w:ascii="Verdana" w:hAnsi="Verdana" w:cs="Arial"/>
                <w:sz w:val="16"/>
                <w:szCs w:val="16"/>
                <w:lang w:val="en-GB" w:eastAsia="ko-KR"/>
              </w:rPr>
            </w:pPr>
          </w:p>
        </w:tc>
        <w:tc>
          <w:tcPr>
            <w:tcW w:w="5103" w:type="dxa"/>
            <w:tcBorders>
              <w:bottom w:val="nil"/>
            </w:tcBorders>
          </w:tcPr>
          <w:p w:rsidR="009123CE" w:rsidRPr="00FC0032" w:rsidRDefault="009123CE"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EC3F6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C3F6F">
              <w:rPr>
                <w:rFonts w:ascii="Verdana" w:hAnsi="Verdana"/>
                <w:noProof/>
                <w:sz w:val="20"/>
                <w:szCs w:val="20"/>
              </w:rPr>
              <w:t>F</w:t>
            </w:r>
            <w:r w:rsidR="00EC3F6F" w:rsidRPr="00EC3F6F">
              <w:rPr>
                <w:rFonts w:ascii="Verdana" w:hAnsi="Verdana"/>
                <w:noProof/>
                <w:sz w:val="20"/>
                <w:szCs w:val="20"/>
              </w:rPr>
              <w:t>or a minimum duration of three months</w:t>
            </w:r>
            <w:r w:rsidR="00EC3F6F">
              <w:rPr>
                <w:rFonts w:ascii="Verdana" w:hAnsi="Verdana"/>
                <w:noProof/>
                <w:sz w:val="20"/>
                <w:szCs w:val="20"/>
              </w:rPr>
              <w:t xml:space="preserve"> t</w:t>
            </w:r>
            <w:r w:rsidR="00AF3353">
              <w:rPr>
                <w:rFonts w:ascii="Verdana" w:hAnsi="Verdana"/>
                <w:noProof/>
                <w:sz w:val="20"/>
                <w:szCs w:val="20"/>
              </w:rPr>
              <w:t>he following measures</w:t>
            </w:r>
            <w:r w:rsidR="00EC3F6F" w:rsidRPr="00EC3F6F">
              <w:rPr>
                <w:rFonts w:ascii="Verdana" w:hAnsi="Verdana"/>
                <w:noProof/>
                <w:sz w:val="20"/>
                <w:szCs w:val="20"/>
              </w:rPr>
              <w:t xml:space="preserve"> </w:t>
            </w:r>
            <w:r w:rsidR="00EC3F6F">
              <w:rPr>
                <w:rFonts w:ascii="Verdana" w:hAnsi="Verdana"/>
                <w:noProof/>
                <w:sz w:val="20"/>
                <w:szCs w:val="20"/>
              </w:rPr>
              <w:t>shall be</w:t>
            </w:r>
            <w:r w:rsidR="00EC3F6F" w:rsidRPr="00EC3F6F">
              <w:rPr>
                <w:rFonts w:ascii="Verdana" w:hAnsi="Verdana"/>
                <w:noProof/>
                <w:sz w:val="20"/>
                <w:szCs w:val="20"/>
              </w:rPr>
              <w:t>imposed</w:t>
            </w:r>
            <w:r w:rsidR="00AF3353">
              <w:rPr>
                <w:rFonts w:ascii="Verdana" w:hAnsi="Verdana"/>
                <w:noProof/>
                <w:sz w:val="20"/>
                <w:szCs w:val="20"/>
              </w:rPr>
              <w:t xml:space="preserve">: </w:t>
            </w:r>
            <w:r w:rsidR="00AF3353" w:rsidRPr="00AF3353">
              <w:rPr>
                <w:rFonts w:ascii="Verdana" w:hAnsi="Verdana"/>
                <w:noProof/>
                <w:sz w:val="20"/>
                <w:szCs w:val="20"/>
              </w:rPr>
              <w:t>removing the perpetrator from the jointly occupied dwelling for a term, specified by court;</w:t>
            </w:r>
            <w:r w:rsidR="00AF3353">
              <w:rPr>
                <w:rFonts w:ascii="Verdana" w:hAnsi="Verdana"/>
                <w:noProof/>
                <w:sz w:val="20"/>
                <w:szCs w:val="20"/>
              </w:rPr>
              <w:t xml:space="preserve"> </w:t>
            </w:r>
            <w:r w:rsidR="00AF3353" w:rsidRPr="00AF3353">
              <w:rPr>
                <w:rFonts w:ascii="Verdana" w:hAnsi="Verdana"/>
                <w:noProof/>
                <w:sz w:val="20"/>
                <w:szCs w:val="20"/>
              </w:rPr>
              <w:t>prohibiting the perpetrator to come close to the victim, the dwelling, place of work and the locations of social contacts and recreation of the victim under conditions and for a term, specified by the court;</w:t>
            </w:r>
            <w:r w:rsidR="00AF3353">
              <w:rPr>
                <w:rFonts w:ascii="Verdana" w:hAnsi="Verdana"/>
                <w:noProof/>
                <w:sz w:val="20"/>
                <w:szCs w:val="20"/>
              </w:rPr>
              <w:t xml:space="preserve"> </w:t>
            </w:r>
            <w:r w:rsidR="00AF3353" w:rsidRPr="00AF3353">
              <w:rPr>
                <w:rFonts w:ascii="Verdana" w:hAnsi="Verdana"/>
                <w:noProof/>
                <w:sz w:val="20"/>
                <w:szCs w:val="20"/>
              </w:rPr>
              <w:t>provisional designation of the place of residence of the child with the victim parent or the parent, who did not perpetrate violence, under conditions and for a term, specified by the court if this would not be against the child's interests</w:t>
            </w:r>
            <w:r w:rsidR="00EC3F6F">
              <w:rPr>
                <w:rFonts w:ascii="Verdana" w:hAnsi="Verdana"/>
                <w:noProof/>
                <w:sz w:val="20"/>
                <w:szCs w:val="20"/>
              </w:rPr>
              <w:t>.</w:t>
            </w:r>
            <w:r>
              <w:rPr>
                <w:rFonts w:ascii="Verdana" w:hAnsi="Verdana"/>
                <w:sz w:val="20"/>
                <w:szCs w:val="20"/>
              </w:rPr>
              <w:fldChar w:fldCharType="end"/>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EA0381">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F3353">
              <w:rPr>
                <w:rFonts w:ascii="Verdana" w:hAnsi="Verdana"/>
                <w:sz w:val="20"/>
                <w:szCs w:val="20"/>
              </w:rPr>
              <w:t xml:space="preserve">The abovementioned measures </w:t>
            </w:r>
            <w:r w:rsidR="00AF3353" w:rsidRPr="00AF3353">
              <w:rPr>
                <w:rFonts w:ascii="Verdana" w:hAnsi="Verdana"/>
                <w:sz w:val="20"/>
                <w:szCs w:val="20"/>
              </w:rPr>
              <w:t>shall be imposed for a</w:t>
            </w:r>
            <w:r w:rsidR="00AF3353">
              <w:rPr>
                <w:rFonts w:ascii="Verdana" w:hAnsi="Verdana"/>
                <w:sz w:val="20"/>
                <w:szCs w:val="20"/>
              </w:rPr>
              <w:t xml:space="preserve"> ma</w:t>
            </w:r>
            <w:r w:rsidR="00EA0381">
              <w:rPr>
                <w:rFonts w:ascii="Verdana" w:hAnsi="Verdana"/>
                <w:sz w:val="20"/>
                <w:szCs w:val="20"/>
              </w:rPr>
              <w:t>x</w:t>
            </w:r>
            <w:r w:rsidR="00AF3353">
              <w:rPr>
                <w:rFonts w:ascii="Verdana" w:hAnsi="Verdana"/>
                <w:sz w:val="20"/>
                <w:szCs w:val="20"/>
              </w:rPr>
              <w:t>imum duration</w:t>
            </w:r>
            <w:r w:rsidR="00AF3353" w:rsidRPr="00AF3353">
              <w:rPr>
                <w:rFonts w:ascii="Verdana" w:hAnsi="Verdana"/>
                <w:sz w:val="20"/>
                <w:szCs w:val="20"/>
              </w:rPr>
              <w:t xml:space="preserve"> </w:t>
            </w:r>
            <w:r w:rsidR="00AF3353">
              <w:rPr>
                <w:rFonts w:ascii="Verdana" w:hAnsi="Verdana"/>
                <w:sz w:val="20"/>
                <w:szCs w:val="20"/>
              </w:rPr>
              <w:t>of 18</w:t>
            </w:r>
            <w:r w:rsidR="00AF3353" w:rsidRPr="00AF3353">
              <w:rPr>
                <w:rFonts w:ascii="Verdana" w:hAnsi="Verdana"/>
                <w:sz w:val="20"/>
                <w:szCs w:val="20"/>
              </w:rPr>
              <w:t xml:space="preserve"> months.</w:t>
            </w:r>
            <w:r>
              <w:rPr>
                <w:rFonts w:ascii="Verdana" w:hAnsi="Verdana"/>
                <w:noProof/>
                <w:sz w:val="20"/>
                <w:szCs w:val="20"/>
              </w:rPr>
              <w:t xml:space="preserve"> </w:t>
            </w:r>
            <w:r>
              <w:rPr>
                <w:rFonts w:ascii="Verdana" w:hAnsi="Verdana"/>
                <w:sz w:val="20"/>
                <w:szCs w:val="20"/>
              </w:rPr>
              <w:fldChar w:fldCharType="end"/>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Pr="00D96F28" w:rsidRDefault="009123CE"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Pr="00D96F28" w:rsidRDefault="009123CE"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Pr="00D96F28" w:rsidRDefault="009123CE"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Pr="00D96F28" w:rsidRDefault="009123CE"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206"/>
          <w:jc w:val="center"/>
        </w:trPr>
        <w:tc>
          <w:tcPr>
            <w:tcW w:w="5103" w:type="dxa"/>
            <w:vMerge/>
          </w:tcPr>
          <w:p w:rsidR="009123CE" w:rsidRPr="00FC0032" w:rsidRDefault="009123CE" w:rsidP="00E15C39">
            <w:pPr>
              <w:tabs>
                <w:tab w:val="left" w:pos="567"/>
              </w:tabs>
              <w:ind w:left="567" w:hanging="567"/>
              <w:jc w:val="both"/>
              <w:rPr>
                <w:rFonts w:ascii="Verdana" w:hAnsi="Verdana"/>
                <w:sz w:val="20"/>
                <w:szCs w:val="20"/>
                <w:lang w:val="en-GB"/>
              </w:rPr>
            </w:pPr>
          </w:p>
        </w:tc>
        <w:tc>
          <w:tcPr>
            <w:tcW w:w="5103" w:type="dxa"/>
            <w:tcBorders>
              <w:top w:val="nil"/>
            </w:tcBorders>
          </w:tcPr>
          <w:p w:rsidR="009123CE" w:rsidRDefault="009123CE"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9123CE" w:rsidRPr="007A37A9" w:rsidTr="007A2501">
        <w:trPr>
          <w:trHeight w:val="277"/>
          <w:jc w:val="center"/>
        </w:trPr>
        <w:tc>
          <w:tcPr>
            <w:tcW w:w="5103" w:type="dxa"/>
            <w:vMerge w:val="restart"/>
          </w:tcPr>
          <w:p w:rsidR="009123CE" w:rsidRPr="007A37A9" w:rsidRDefault="009123CE"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9123CE" w:rsidRPr="007A37A9" w:rsidRDefault="009123CE" w:rsidP="00E15C39">
            <w:pPr>
              <w:tabs>
                <w:tab w:val="left" w:pos="567"/>
              </w:tabs>
              <w:spacing w:after="120"/>
              <w:ind w:left="567" w:hanging="567"/>
              <w:jc w:val="both"/>
              <w:rPr>
                <w:rFonts w:ascii="Verdana" w:hAnsi="Verdana" w:cs="Arial"/>
                <w:sz w:val="20"/>
                <w:szCs w:val="20"/>
                <w:lang w:val="en-GB" w:eastAsia="ko-KR"/>
              </w:rPr>
            </w:pPr>
          </w:p>
        </w:tc>
        <w:tc>
          <w:tcPr>
            <w:tcW w:w="5103" w:type="dxa"/>
            <w:tcBorders>
              <w:bottom w:val="nil"/>
            </w:tcBorders>
          </w:tcPr>
          <w:p w:rsidR="009123CE" w:rsidRPr="007A37A9" w:rsidRDefault="009123CE"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9123CE" w:rsidRPr="007A37A9" w:rsidTr="007A2501">
        <w:trPr>
          <w:trHeight w:val="276"/>
          <w:jc w:val="center"/>
        </w:trPr>
        <w:tc>
          <w:tcPr>
            <w:tcW w:w="5103" w:type="dxa"/>
            <w:vMerge/>
          </w:tcPr>
          <w:p w:rsidR="009123CE" w:rsidRDefault="009123CE"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Pr="00D96F28" w:rsidRDefault="009123CE"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9123CE" w:rsidRPr="007A37A9" w:rsidTr="007A2501">
        <w:trPr>
          <w:trHeight w:val="276"/>
          <w:jc w:val="center"/>
        </w:trPr>
        <w:tc>
          <w:tcPr>
            <w:tcW w:w="5103" w:type="dxa"/>
            <w:vMerge/>
          </w:tcPr>
          <w:p w:rsidR="009123CE" w:rsidRDefault="009123CE"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Pr="00D96F28" w:rsidRDefault="009123CE"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9123CE" w:rsidRPr="007A37A9" w:rsidTr="007A2501">
        <w:trPr>
          <w:trHeight w:val="276"/>
          <w:jc w:val="center"/>
        </w:trPr>
        <w:tc>
          <w:tcPr>
            <w:tcW w:w="5103" w:type="dxa"/>
            <w:vMerge/>
          </w:tcPr>
          <w:p w:rsidR="009123CE" w:rsidRDefault="009123CE"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Pr="00D96F28" w:rsidRDefault="009123CE"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9123CE" w:rsidRPr="007A37A9" w:rsidTr="007A2501">
        <w:trPr>
          <w:trHeight w:val="276"/>
          <w:jc w:val="center"/>
        </w:trPr>
        <w:tc>
          <w:tcPr>
            <w:tcW w:w="5103" w:type="dxa"/>
            <w:vMerge/>
          </w:tcPr>
          <w:p w:rsidR="009123CE" w:rsidRDefault="009123CE"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Pr="00D96F28" w:rsidRDefault="009123CE"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9123CE" w:rsidRPr="007A37A9" w:rsidTr="007A2501">
        <w:trPr>
          <w:trHeight w:val="276"/>
          <w:jc w:val="center"/>
        </w:trPr>
        <w:tc>
          <w:tcPr>
            <w:tcW w:w="5103" w:type="dxa"/>
            <w:vMerge/>
          </w:tcPr>
          <w:p w:rsidR="009123CE" w:rsidRDefault="009123CE"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Default="009123CE"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9123CE" w:rsidRPr="007A37A9" w:rsidTr="007A2501">
        <w:trPr>
          <w:trHeight w:val="276"/>
          <w:jc w:val="center"/>
        </w:trPr>
        <w:tc>
          <w:tcPr>
            <w:tcW w:w="5103" w:type="dxa"/>
            <w:vMerge/>
          </w:tcPr>
          <w:p w:rsidR="009123CE" w:rsidRDefault="009123CE"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9123CE" w:rsidRDefault="009123CE"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63"/>
          <w:jc w:val="center"/>
        </w:trPr>
        <w:tc>
          <w:tcPr>
            <w:tcW w:w="5103" w:type="dxa"/>
            <w:vMerge w:val="restart"/>
          </w:tcPr>
          <w:p w:rsidR="009123CE" w:rsidRPr="007A37A9" w:rsidRDefault="009123CE" w:rsidP="00E15C39">
            <w:pPr>
              <w:tabs>
                <w:tab w:val="left" w:pos="567"/>
              </w:tabs>
              <w:spacing w:before="60" w:after="120"/>
              <w:ind w:left="567" w:hanging="567"/>
              <w:jc w:val="both"/>
              <w:rPr>
                <w:rFonts w:ascii="Verdana" w:hAnsi="Verdana" w:cs="Arial"/>
                <w:sz w:val="20"/>
                <w:szCs w:val="20"/>
                <w:lang w:val="en-GB"/>
              </w:rPr>
            </w:pPr>
            <w:proofErr w:type="gramStart"/>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w:t>
            </w:r>
            <w:proofErr w:type="gramEnd"/>
            <w:r w:rsidRPr="007A37A9">
              <w:rPr>
                <w:rFonts w:ascii="Verdana" w:hAnsi="Verdana"/>
                <w:sz w:val="20"/>
                <w:szCs w:val="20"/>
                <w:lang w:val="en-GB"/>
              </w:rPr>
              <w:t xml:space="preserve"> your State / jurisdiction offer protection orders considered to be of an interim or emergency nature (in contrast </w:t>
            </w:r>
            <w:r w:rsidRPr="007A37A9">
              <w:rPr>
                <w:rFonts w:ascii="Verdana" w:hAnsi="Verdana"/>
                <w:sz w:val="20"/>
                <w:szCs w:val="20"/>
                <w:lang w:val="en-GB"/>
              </w:rPr>
              <w:lastRenderedPageBreak/>
              <w:t>to more permanent orders)?</w:t>
            </w:r>
          </w:p>
        </w:tc>
        <w:tc>
          <w:tcPr>
            <w:tcW w:w="5103" w:type="dxa"/>
            <w:tcBorders>
              <w:bottom w:val="nil"/>
            </w:tcBorders>
          </w:tcPr>
          <w:p w:rsidR="009123CE" w:rsidRPr="00D96F28" w:rsidRDefault="009123CE"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9123CE" w:rsidRPr="007A37A9" w:rsidTr="007A2501">
        <w:trPr>
          <w:trHeight w:val="684"/>
          <w:jc w:val="center"/>
        </w:trPr>
        <w:tc>
          <w:tcPr>
            <w:tcW w:w="5103" w:type="dxa"/>
            <w:vMerge/>
          </w:tcPr>
          <w:p w:rsidR="009123CE" w:rsidRDefault="009123CE" w:rsidP="00E15C39">
            <w:pPr>
              <w:tabs>
                <w:tab w:val="left" w:pos="567"/>
              </w:tabs>
              <w:spacing w:before="60" w:after="120"/>
              <w:ind w:left="567" w:hanging="567"/>
              <w:jc w:val="both"/>
              <w:rPr>
                <w:rFonts w:ascii="Verdana" w:hAnsi="Verdana"/>
                <w:sz w:val="20"/>
                <w:szCs w:val="20"/>
                <w:lang w:val="en-GB"/>
              </w:rPr>
            </w:pPr>
          </w:p>
        </w:tc>
        <w:tc>
          <w:tcPr>
            <w:tcW w:w="5103" w:type="dxa"/>
            <w:tcBorders>
              <w:top w:val="nil"/>
              <w:bottom w:val="nil"/>
            </w:tcBorders>
          </w:tcPr>
          <w:p w:rsidR="009123CE" w:rsidRPr="00D96F28" w:rsidRDefault="009123CE" w:rsidP="00AC6C45">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describe the main features of these orders, including information as to when </w:t>
            </w:r>
            <w:r w:rsidRPr="007A37A9">
              <w:rPr>
                <w:rFonts w:ascii="Verdana" w:hAnsi="Verdana"/>
                <w:sz w:val="20"/>
                <w:szCs w:val="20"/>
                <w:lang w:val="en-GB"/>
              </w:rPr>
              <w:lastRenderedPageBreak/>
              <w:t>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3A26" w:rsidRPr="00053A26">
              <w:rPr>
                <w:rFonts w:ascii="Verdana" w:hAnsi="Verdana"/>
                <w:sz w:val="20"/>
                <w:szCs w:val="20"/>
              </w:rPr>
              <w:t xml:space="preserve">Where the </w:t>
            </w:r>
            <w:r w:rsidR="00EB54C1">
              <w:rPr>
                <w:rFonts w:ascii="Verdana" w:hAnsi="Verdana"/>
                <w:sz w:val="20"/>
                <w:szCs w:val="20"/>
              </w:rPr>
              <w:t>application</w:t>
            </w:r>
            <w:r w:rsidR="00053A26" w:rsidRPr="00053A26">
              <w:rPr>
                <w:rFonts w:ascii="Verdana" w:hAnsi="Verdana"/>
                <w:sz w:val="20"/>
                <w:szCs w:val="20"/>
              </w:rPr>
              <w:t xml:space="preserve"> contains data of a direct, immediate or subsequent threat for the victim's life or health, the district court shall issue, at a closed </w:t>
            </w:r>
            <w:r w:rsidR="00EB54C1">
              <w:rPr>
                <w:rFonts w:ascii="Verdana" w:hAnsi="Verdana"/>
                <w:sz w:val="20"/>
                <w:szCs w:val="20"/>
              </w:rPr>
              <w:t>court hearing</w:t>
            </w:r>
            <w:r w:rsidR="00053A26" w:rsidRPr="00053A26">
              <w:rPr>
                <w:rFonts w:ascii="Verdana" w:hAnsi="Verdana"/>
                <w:sz w:val="20"/>
                <w:szCs w:val="20"/>
              </w:rPr>
              <w:t xml:space="preserve"> without summoning the parties, an order for immediate protection within 24 hours of receipt of the petition or of the request.</w:t>
            </w:r>
            <w:r w:rsidR="00053A26">
              <w:rPr>
                <w:rFonts w:ascii="Verdana" w:hAnsi="Verdana"/>
                <w:sz w:val="20"/>
                <w:szCs w:val="20"/>
              </w:rPr>
              <w:t xml:space="preserve"> </w:t>
            </w:r>
            <w:r w:rsidR="00053A26" w:rsidRPr="00053A26">
              <w:rPr>
                <w:rFonts w:ascii="Verdana" w:hAnsi="Verdana"/>
                <w:sz w:val="20"/>
                <w:szCs w:val="20"/>
              </w:rPr>
              <w:t>The order for immediate protection shall not be subject to appeal and shall be valid until the issuance of a protecti</w:t>
            </w:r>
            <w:r w:rsidR="00EB54C1">
              <w:rPr>
                <w:rFonts w:ascii="Verdana" w:hAnsi="Verdana"/>
                <w:sz w:val="20"/>
                <w:szCs w:val="20"/>
              </w:rPr>
              <w:t>on</w:t>
            </w:r>
            <w:r w:rsidR="00053A26" w:rsidRPr="00053A26">
              <w:rPr>
                <w:rFonts w:ascii="Verdana" w:hAnsi="Verdana"/>
                <w:sz w:val="20"/>
                <w:szCs w:val="20"/>
              </w:rPr>
              <w:t xml:space="preserve"> order or </w:t>
            </w:r>
            <w:r w:rsidR="00AC6C45">
              <w:rPr>
                <w:rFonts w:ascii="Verdana" w:hAnsi="Verdana"/>
                <w:sz w:val="20"/>
                <w:szCs w:val="20"/>
              </w:rPr>
              <w:t>until</w:t>
            </w:r>
            <w:r w:rsidR="00053A26" w:rsidRPr="00053A26">
              <w:rPr>
                <w:rFonts w:ascii="Verdana" w:hAnsi="Verdana"/>
                <w:sz w:val="20"/>
                <w:szCs w:val="20"/>
              </w:rPr>
              <w:t xml:space="preserve"> the re</w:t>
            </w:r>
            <w:r w:rsidR="00AC6C45">
              <w:rPr>
                <w:rFonts w:ascii="Verdana" w:hAnsi="Verdana"/>
                <w:sz w:val="20"/>
                <w:szCs w:val="20"/>
              </w:rPr>
              <w:t>fusal</w:t>
            </w:r>
            <w:r w:rsidR="00053A26" w:rsidRPr="00053A26">
              <w:rPr>
                <w:rFonts w:ascii="Verdana" w:hAnsi="Verdana"/>
                <w:sz w:val="20"/>
                <w:szCs w:val="20"/>
              </w:rPr>
              <w:t xml:space="preserve"> </w:t>
            </w:r>
            <w:r w:rsidR="00AC6C45">
              <w:rPr>
                <w:rFonts w:ascii="Verdana" w:hAnsi="Verdana"/>
                <w:sz w:val="20"/>
                <w:szCs w:val="20"/>
              </w:rPr>
              <w:t>of the</w:t>
            </w:r>
            <w:r w:rsidR="00053A26" w:rsidRPr="00053A26">
              <w:rPr>
                <w:rFonts w:ascii="Verdana" w:hAnsi="Verdana"/>
                <w:sz w:val="20"/>
                <w:szCs w:val="20"/>
              </w:rPr>
              <w:t xml:space="preserve"> court to </w:t>
            </w:r>
            <w:r w:rsidR="00AC6C45">
              <w:rPr>
                <w:rFonts w:ascii="Verdana" w:hAnsi="Verdana"/>
                <w:sz w:val="20"/>
                <w:szCs w:val="20"/>
              </w:rPr>
              <w:t>issue protection order</w:t>
            </w:r>
            <w:r w:rsidR="00053A26" w:rsidRPr="00053A26">
              <w:rPr>
                <w:rFonts w:ascii="Verdana" w:hAnsi="Verdana"/>
                <w:sz w:val="20"/>
                <w:szCs w:val="20"/>
              </w:rPr>
              <w:t>.</w:t>
            </w:r>
            <w:r>
              <w:rPr>
                <w:rFonts w:ascii="Verdana" w:hAnsi="Verdana"/>
                <w:noProof/>
                <w:sz w:val="20"/>
                <w:szCs w:val="20"/>
              </w:rPr>
              <w:t xml:space="preserve"> </w:t>
            </w:r>
            <w:r>
              <w:rPr>
                <w:rFonts w:ascii="Verdana" w:hAnsi="Verdana"/>
                <w:sz w:val="20"/>
                <w:szCs w:val="20"/>
              </w:rPr>
              <w:fldChar w:fldCharType="end"/>
            </w:r>
          </w:p>
        </w:tc>
      </w:tr>
      <w:tr w:rsidR="009123CE" w:rsidRPr="007A37A9" w:rsidTr="007A2501">
        <w:trPr>
          <w:trHeight w:val="63"/>
          <w:jc w:val="center"/>
        </w:trPr>
        <w:tc>
          <w:tcPr>
            <w:tcW w:w="5103" w:type="dxa"/>
            <w:vMerge/>
          </w:tcPr>
          <w:p w:rsidR="009123CE" w:rsidRDefault="009123CE" w:rsidP="00E15C39">
            <w:pPr>
              <w:tabs>
                <w:tab w:val="left" w:pos="567"/>
              </w:tabs>
              <w:spacing w:before="60" w:after="120"/>
              <w:ind w:left="567" w:hanging="567"/>
              <w:jc w:val="both"/>
              <w:rPr>
                <w:rFonts w:ascii="Verdana" w:hAnsi="Verdana"/>
                <w:sz w:val="20"/>
                <w:szCs w:val="20"/>
                <w:lang w:val="en-GB"/>
              </w:rPr>
            </w:pPr>
          </w:p>
        </w:tc>
        <w:tc>
          <w:tcPr>
            <w:tcW w:w="5103" w:type="dxa"/>
            <w:tcBorders>
              <w:top w:val="nil"/>
            </w:tcBorders>
          </w:tcPr>
          <w:p w:rsidR="009123CE" w:rsidRDefault="009123CE"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9123CE" w:rsidRDefault="009123CE"/>
    <w:p w:rsidR="009123CE" w:rsidRDefault="009123CE">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7A2501">
        <w:trPr>
          <w:jc w:val="center"/>
        </w:trPr>
        <w:tc>
          <w:tcPr>
            <w:tcW w:w="10206" w:type="dxa"/>
            <w:gridSpan w:val="2"/>
            <w:shd w:val="clear" w:color="auto" w:fill="D9D9D9"/>
          </w:tcPr>
          <w:p w:rsidR="009123CE" w:rsidRPr="007A37A9" w:rsidRDefault="009123CE"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Pr="007A37A9">
              <w:rPr>
                <w:lang w:eastAsia="ko-KR"/>
              </w:rPr>
              <w:t>4</w:t>
            </w:r>
            <w:r w:rsidRPr="007A37A9">
              <w:t>.</w:t>
            </w:r>
            <w:r w:rsidRPr="007A37A9">
              <w:tab/>
            </w:r>
            <w:r w:rsidRPr="007A37A9">
              <w:rPr>
                <w:lang w:eastAsia="ko-KR"/>
              </w:rPr>
              <w:t>Availability of protection orders</w:t>
            </w:r>
            <w:r w:rsidRPr="007A37A9">
              <w:t xml:space="preserve"> for visitors to your State / jurisdiction</w:t>
            </w:r>
            <w:r w:rsidRPr="007A37A9">
              <w:rPr>
                <w:lang w:eastAsia="ko-KR"/>
              </w:rPr>
              <w:t xml:space="preserve"> </w:t>
            </w:r>
          </w:p>
        </w:tc>
      </w:tr>
      <w:tr w:rsidR="009123CE" w:rsidRPr="007A37A9" w:rsidTr="007A2501">
        <w:trPr>
          <w:trHeight w:val="320"/>
          <w:jc w:val="center"/>
        </w:trPr>
        <w:tc>
          <w:tcPr>
            <w:tcW w:w="5103" w:type="dxa"/>
            <w:vMerge w:val="restart"/>
          </w:tcPr>
          <w:p w:rsidR="009123CE" w:rsidRDefault="009123CE"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9123CE" w:rsidRPr="007A37A9" w:rsidRDefault="009123CE" w:rsidP="002B6D4E">
            <w:pPr>
              <w:pStyle w:val="text-n"/>
              <w:keepNext w:val="0"/>
              <w:jc w:val="left"/>
              <w:rPr>
                <w:szCs w:val="20"/>
                <w:lang w:eastAsia="ko-KR"/>
              </w:rPr>
            </w:pPr>
          </w:p>
        </w:tc>
        <w:tc>
          <w:tcPr>
            <w:tcW w:w="5103" w:type="dxa"/>
            <w:tcBorders>
              <w:bottom w:val="nil"/>
            </w:tcBorders>
          </w:tcPr>
          <w:p w:rsidR="009123CE" w:rsidRPr="00D96F28" w:rsidRDefault="009123CE"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Yes</w:t>
            </w:r>
            <w:r w:rsidRPr="007A37A9">
              <w:rPr>
                <w:rFonts w:ascii="Verdana" w:hAnsi="Verdana" w:cs="Arial"/>
                <w:sz w:val="20"/>
                <w:szCs w:val="20"/>
                <w:lang w:val="en-GB" w:eastAsia="ko-KR"/>
              </w:rPr>
              <w:t xml:space="preserve"> </w:t>
            </w:r>
          </w:p>
        </w:tc>
      </w:tr>
      <w:tr w:rsidR="009123CE" w:rsidRPr="007A37A9" w:rsidTr="007A2501">
        <w:trPr>
          <w:trHeight w:val="320"/>
          <w:jc w:val="center"/>
        </w:trPr>
        <w:tc>
          <w:tcPr>
            <w:tcW w:w="5103" w:type="dxa"/>
            <w:vMerge/>
          </w:tcPr>
          <w:p w:rsidR="009123CE" w:rsidRPr="007A37A9" w:rsidRDefault="009123CE" w:rsidP="002B6D4E">
            <w:pPr>
              <w:pStyle w:val="text-n"/>
              <w:keepNext w:val="0"/>
              <w:jc w:val="left"/>
              <w:rPr>
                <w:szCs w:val="20"/>
              </w:rPr>
            </w:pPr>
          </w:p>
        </w:tc>
        <w:tc>
          <w:tcPr>
            <w:tcW w:w="5103" w:type="dxa"/>
            <w:tcBorders>
              <w:top w:val="nil"/>
              <w:bottom w:val="nil"/>
            </w:tcBorders>
          </w:tcPr>
          <w:p w:rsidR="009123CE" w:rsidRDefault="009123CE" w:rsidP="00F709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F709BF">
              <w:rPr>
                <w:rFonts w:ascii="Verdana" w:hAnsi="Verdana"/>
                <w:noProof/>
                <w:sz w:val="20"/>
                <w:szCs w:val="20"/>
              </w:rPr>
              <w:t xml:space="preserve">According to the Law on </w:t>
            </w:r>
            <w:r w:rsidR="00F709BF" w:rsidRPr="00F709BF">
              <w:rPr>
                <w:rFonts w:ascii="Verdana" w:hAnsi="Verdana"/>
                <w:noProof/>
                <w:sz w:val="20"/>
                <w:szCs w:val="20"/>
              </w:rPr>
              <w:t>Protection Against Domestic Violence</w:t>
            </w:r>
            <w:r w:rsidR="00F709BF">
              <w:rPr>
                <w:rFonts w:ascii="Verdana" w:hAnsi="Verdana"/>
                <w:noProof/>
                <w:sz w:val="20"/>
                <w:szCs w:val="20"/>
              </w:rPr>
              <w:t>.</w:t>
            </w:r>
            <w:r>
              <w:rPr>
                <w:rFonts w:ascii="Verdana" w:hAnsi="Verdana"/>
                <w:sz w:val="20"/>
                <w:szCs w:val="20"/>
              </w:rPr>
              <w:fldChar w:fldCharType="end"/>
            </w:r>
          </w:p>
        </w:tc>
      </w:tr>
      <w:tr w:rsidR="009123CE" w:rsidRPr="007A37A9" w:rsidTr="007A2501">
        <w:trPr>
          <w:trHeight w:val="63"/>
          <w:jc w:val="center"/>
        </w:trPr>
        <w:tc>
          <w:tcPr>
            <w:tcW w:w="5103" w:type="dxa"/>
            <w:vMerge/>
          </w:tcPr>
          <w:p w:rsidR="009123CE" w:rsidRPr="007A37A9" w:rsidRDefault="009123CE" w:rsidP="002B6D4E">
            <w:pPr>
              <w:pStyle w:val="text-n"/>
              <w:keepNext w:val="0"/>
              <w:jc w:val="left"/>
              <w:rPr>
                <w:szCs w:val="20"/>
              </w:rPr>
            </w:pPr>
          </w:p>
        </w:tc>
        <w:tc>
          <w:tcPr>
            <w:tcW w:w="5103" w:type="dxa"/>
            <w:tcBorders>
              <w:top w:val="nil"/>
              <w:bottom w:val="nil"/>
            </w:tcBorders>
          </w:tcPr>
          <w:p w:rsidR="009123CE" w:rsidRDefault="009123CE"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9123CE" w:rsidRPr="007A37A9" w:rsidTr="007A2501">
        <w:trPr>
          <w:trHeight w:val="63"/>
          <w:jc w:val="center"/>
        </w:trPr>
        <w:tc>
          <w:tcPr>
            <w:tcW w:w="5103" w:type="dxa"/>
            <w:vMerge/>
          </w:tcPr>
          <w:p w:rsidR="009123CE" w:rsidRPr="007A37A9" w:rsidRDefault="009123CE" w:rsidP="002B6D4E">
            <w:pPr>
              <w:pStyle w:val="text-n"/>
              <w:keepNext w:val="0"/>
              <w:jc w:val="left"/>
              <w:rPr>
                <w:szCs w:val="20"/>
              </w:rPr>
            </w:pPr>
          </w:p>
        </w:tc>
        <w:tc>
          <w:tcPr>
            <w:tcW w:w="5103" w:type="dxa"/>
            <w:tcBorders>
              <w:top w:val="nil"/>
            </w:tcBorders>
          </w:tcPr>
          <w:p w:rsidR="009123CE" w:rsidRDefault="009123CE"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7A2501">
        <w:trPr>
          <w:trHeight w:val="20"/>
          <w:jc w:val="center"/>
        </w:trPr>
        <w:tc>
          <w:tcPr>
            <w:tcW w:w="10206" w:type="dxa"/>
            <w:gridSpan w:val="2"/>
            <w:shd w:val="clear" w:color="auto" w:fill="D9D9D9"/>
          </w:tcPr>
          <w:p w:rsidR="009123CE" w:rsidRPr="00FC0032" w:rsidRDefault="009123CE"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9123CE" w:rsidRPr="007A37A9" w:rsidTr="007A2501">
        <w:trPr>
          <w:trHeight w:val="453"/>
          <w:jc w:val="center"/>
        </w:trPr>
        <w:tc>
          <w:tcPr>
            <w:tcW w:w="5103" w:type="dxa"/>
            <w:vMerge w:val="restart"/>
          </w:tcPr>
          <w:p w:rsidR="009123CE" w:rsidRPr="00FC0032" w:rsidRDefault="009123CE"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9123CE" w:rsidRPr="00FC0032" w:rsidRDefault="009123CE" w:rsidP="00B45A9B">
            <w:pPr>
              <w:ind w:left="567" w:hanging="567"/>
              <w:jc w:val="both"/>
              <w:rPr>
                <w:rFonts w:ascii="Verdana" w:hAnsi="Verdana" w:cs="Arial"/>
                <w:sz w:val="20"/>
                <w:szCs w:val="20"/>
                <w:lang w:val="en-GB" w:eastAsia="ko-KR"/>
              </w:rPr>
            </w:pPr>
          </w:p>
        </w:tc>
        <w:tc>
          <w:tcPr>
            <w:tcW w:w="5103" w:type="dxa"/>
            <w:tcBorders>
              <w:bottom w:val="nil"/>
            </w:tcBorders>
          </w:tcPr>
          <w:p w:rsidR="009123CE" w:rsidRPr="00D96F28" w:rsidRDefault="009123CE"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9123CE" w:rsidRPr="007A37A9" w:rsidTr="007A2501">
        <w:trPr>
          <w:trHeight w:val="448"/>
          <w:jc w:val="center"/>
        </w:trPr>
        <w:tc>
          <w:tcPr>
            <w:tcW w:w="5103" w:type="dxa"/>
            <w:vMerge/>
          </w:tcPr>
          <w:p w:rsidR="009123CE" w:rsidRPr="00FC0032" w:rsidRDefault="009123CE" w:rsidP="00B45A9B">
            <w:pPr>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9123CE" w:rsidRPr="007A37A9" w:rsidTr="007A2501">
        <w:trPr>
          <w:trHeight w:val="448"/>
          <w:jc w:val="center"/>
        </w:trPr>
        <w:tc>
          <w:tcPr>
            <w:tcW w:w="5103" w:type="dxa"/>
            <w:vMerge/>
          </w:tcPr>
          <w:p w:rsidR="009123CE" w:rsidRPr="00FC0032" w:rsidRDefault="009123CE" w:rsidP="00B45A9B">
            <w:pPr>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9123CE" w:rsidRPr="007A37A9" w:rsidTr="007A2501">
        <w:trPr>
          <w:trHeight w:val="448"/>
          <w:jc w:val="center"/>
        </w:trPr>
        <w:tc>
          <w:tcPr>
            <w:tcW w:w="5103" w:type="dxa"/>
            <w:vMerge/>
          </w:tcPr>
          <w:p w:rsidR="009123CE" w:rsidRPr="00FC0032" w:rsidRDefault="009123CE" w:rsidP="00B45A9B">
            <w:pPr>
              <w:ind w:left="567" w:hanging="567"/>
              <w:jc w:val="both"/>
              <w:rPr>
                <w:rFonts w:ascii="Verdana" w:hAnsi="Verdana"/>
                <w:sz w:val="20"/>
                <w:szCs w:val="20"/>
                <w:lang w:val="en-GB"/>
              </w:rPr>
            </w:pPr>
          </w:p>
        </w:tc>
        <w:tc>
          <w:tcPr>
            <w:tcW w:w="5103" w:type="dxa"/>
            <w:tcBorders>
              <w:top w:val="nil"/>
              <w:bottom w:val="nil"/>
            </w:tcBorders>
          </w:tcPr>
          <w:p w:rsidR="009123CE" w:rsidRDefault="009123CE"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Other</w:t>
            </w:r>
            <w:r w:rsidRPr="00FC0032">
              <w:rPr>
                <w:rFonts w:ascii="Verdana" w:hAnsi="Verdana" w:cs="Arial"/>
                <w:sz w:val="20"/>
                <w:szCs w:val="20"/>
                <w:lang w:val="en-GB" w:eastAsia="ko-KR"/>
              </w:rPr>
              <w:t xml:space="preserve"> </w:t>
            </w:r>
          </w:p>
        </w:tc>
      </w:tr>
      <w:tr w:rsidR="009123CE" w:rsidRPr="007A37A9" w:rsidTr="007A2501">
        <w:trPr>
          <w:trHeight w:val="448"/>
          <w:jc w:val="center"/>
        </w:trPr>
        <w:tc>
          <w:tcPr>
            <w:tcW w:w="5103" w:type="dxa"/>
            <w:vMerge/>
          </w:tcPr>
          <w:p w:rsidR="009123CE" w:rsidRPr="00FC0032" w:rsidRDefault="009123CE" w:rsidP="00B45A9B">
            <w:pPr>
              <w:ind w:left="567" w:hanging="567"/>
              <w:jc w:val="both"/>
              <w:rPr>
                <w:rFonts w:ascii="Verdana" w:hAnsi="Verdana"/>
                <w:sz w:val="20"/>
                <w:szCs w:val="20"/>
                <w:lang w:val="en-GB"/>
              </w:rPr>
            </w:pPr>
          </w:p>
        </w:tc>
        <w:tc>
          <w:tcPr>
            <w:tcW w:w="5103" w:type="dxa"/>
            <w:tcBorders>
              <w:top w:val="nil"/>
              <w:bottom w:val="nil"/>
            </w:tcBorders>
          </w:tcPr>
          <w:p w:rsidR="009123CE" w:rsidRDefault="009123CE"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448"/>
          <w:jc w:val="center"/>
        </w:trPr>
        <w:tc>
          <w:tcPr>
            <w:tcW w:w="5103" w:type="dxa"/>
            <w:vMerge/>
          </w:tcPr>
          <w:p w:rsidR="009123CE" w:rsidRPr="00FC0032" w:rsidRDefault="009123CE" w:rsidP="00B45A9B">
            <w:pPr>
              <w:ind w:left="567" w:hanging="567"/>
              <w:jc w:val="both"/>
              <w:rPr>
                <w:rFonts w:ascii="Verdana" w:hAnsi="Verdana"/>
                <w:sz w:val="20"/>
                <w:szCs w:val="20"/>
                <w:lang w:val="en-GB"/>
              </w:rPr>
            </w:pPr>
          </w:p>
        </w:tc>
        <w:tc>
          <w:tcPr>
            <w:tcW w:w="5103" w:type="dxa"/>
            <w:tcBorders>
              <w:top w:val="nil"/>
            </w:tcBorders>
          </w:tcPr>
          <w:p w:rsidR="009123CE" w:rsidRDefault="009123CE"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289"/>
          <w:jc w:val="center"/>
        </w:trPr>
        <w:tc>
          <w:tcPr>
            <w:tcW w:w="5103" w:type="dxa"/>
            <w:vMerge w:val="restart"/>
          </w:tcPr>
          <w:p w:rsidR="009123CE" w:rsidRPr="00FC0032" w:rsidRDefault="009123CE"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9123CE" w:rsidRPr="00FC0032" w:rsidRDefault="009123CE" w:rsidP="00B45A9B">
            <w:pPr>
              <w:ind w:left="567" w:hanging="567"/>
              <w:jc w:val="both"/>
              <w:rPr>
                <w:rFonts w:ascii="Verdana" w:hAnsi="Verdana" w:cs="Arial"/>
                <w:sz w:val="20"/>
                <w:szCs w:val="20"/>
                <w:lang w:val="en-GB"/>
              </w:rPr>
            </w:pPr>
          </w:p>
        </w:tc>
        <w:tc>
          <w:tcPr>
            <w:tcW w:w="5103" w:type="dxa"/>
            <w:tcBorders>
              <w:bottom w:val="nil"/>
            </w:tcBorders>
          </w:tcPr>
          <w:p w:rsidR="009123CE" w:rsidRPr="00D96F28" w:rsidRDefault="009123CE"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9123CE" w:rsidRPr="007A37A9" w:rsidTr="007A2501">
        <w:trPr>
          <w:trHeight w:val="289"/>
          <w:jc w:val="center"/>
        </w:trPr>
        <w:tc>
          <w:tcPr>
            <w:tcW w:w="5103" w:type="dxa"/>
            <w:vMerge/>
          </w:tcPr>
          <w:p w:rsidR="009123CE" w:rsidRPr="00FC0032" w:rsidRDefault="009123CE" w:rsidP="00B45A9B">
            <w:pPr>
              <w:ind w:left="567" w:hanging="567"/>
              <w:jc w:val="both"/>
              <w:rPr>
                <w:rFonts w:ascii="Verdana" w:hAnsi="Verdana" w:cs="Arial"/>
                <w:sz w:val="20"/>
                <w:szCs w:val="20"/>
                <w:lang w:eastAsia="ko-KR"/>
              </w:rPr>
            </w:pPr>
          </w:p>
        </w:tc>
        <w:tc>
          <w:tcPr>
            <w:tcW w:w="5103" w:type="dxa"/>
            <w:tcBorders>
              <w:top w:val="nil"/>
              <w:bottom w:val="nil"/>
            </w:tcBorders>
          </w:tcPr>
          <w:p w:rsidR="009123CE" w:rsidRDefault="009123CE"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9123CE" w:rsidRPr="007A37A9" w:rsidTr="007A2501">
        <w:trPr>
          <w:trHeight w:val="289"/>
          <w:jc w:val="center"/>
        </w:trPr>
        <w:tc>
          <w:tcPr>
            <w:tcW w:w="5103" w:type="dxa"/>
            <w:vMerge/>
          </w:tcPr>
          <w:p w:rsidR="009123CE" w:rsidRPr="00FC0032" w:rsidRDefault="009123CE" w:rsidP="00B45A9B">
            <w:pPr>
              <w:ind w:left="567" w:hanging="567"/>
              <w:jc w:val="both"/>
              <w:rPr>
                <w:rFonts w:ascii="Verdana" w:hAnsi="Verdana" w:cs="Arial"/>
                <w:sz w:val="20"/>
                <w:szCs w:val="20"/>
                <w:lang w:eastAsia="ko-KR"/>
              </w:rPr>
            </w:pPr>
          </w:p>
        </w:tc>
        <w:tc>
          <w:tcPr>
            <w:tcW w:w="5103" w:type="dxa"/>
            <w:tcBorders>
              <w:top w:val="nil"/>
            </w:tcBorders>
          </w:tcPr>
          <w:p w:rsidR="009123CE" w:rsidRDefault="009123CE"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7A2501">
        <w:trPr>
          <w:trHeight w:val="367"/>
          <w:jc w:val="center"/>
        </w:trPr>
        <w:tc>
          <w:tcPr>
            <w:tcW w:w="10206" w:type="dxa"/>
            <w:gridSpan w:val="2"/>
            <w:shd w:val="clear" w:color="auto" w:fill="D9D9D9"/>
          </w:tcPr>
          <w:p w:rsidR="009123CE" w:rsidRPr="007A37A9" w:rsidRDefault="009123CE" w:rsidP="00BB7E9C">
            <w:pPr>
              <w:pStyle w:val="HEAD2PD3"/>
              <w:ind w:left="567" w:hanging="567"/>
              <w:rPr>
                <w:lang w:eastAsia="ko-KR"/>
              </w:rPr>
            </w:pPr>
            <w:r w:rsidRPr="007A37A9">
              <w:rPr>
                <w:lang w:eastAsia="ko-KR"/>
              </w:rPr>
              <w:t>6.</w:t>
            </w:r>
            <w:r>
              <w:rPr>
                <w:lang w:eastAsia="ko-KR"/>
              </w:rPr>
              <w:tab/>
            </w:r>
            <w:r w:rsidRPr="00BB7E9C">
              <w:rPr>
                <w:lang w:eastAsia="ko-KR"/>
              </w:rPr>
              <w:t>necessary information for appLICATIONs FOR establishment of NATIONAL protection orders</w:t>
            </w:r>
            <w:r w:rsidRPr="007A37A9">
              <w:rPr>
                <w:lang w:eastAsia="ko-KR"/>
              </w:rPr>
              <w:t xml:space="preserve">   </w:t>
            </w:r>
          </w:p>
        </w:tc>
      </w:tr>
      <w:tr w:rsidR="009123CE" w:rsidRPr="007A37A9" w:rsidTr="007A2501">
        <w:trPr>
          <w:trHeight w:val="489"/>
          <w:jc w:val="center"/>
        </w:trPr>
        <w:tc>
          <w:tcPr>
            <w:tcW w:w="5103" w:type="dxa"/>
            <w:vMerge w:val="restart"/>
          </w:tcPr>
          <w:p w:rsidR="009123CE" w:rsidRPr="007A37A9" w:rsidRDefault="009123CE" w:rsidP="00BB7E9C">
            <w:pPr>
              <w:tabs>
                <w:tab w:val="left" w:pos="567"/>
              </w:tabs>
              <w:ind w:left="567" w:hanging="567"/>
              <w:jc w:val="both"/>
              <w:rPr>
                <w:rFonts w:ascii="Verdana" w:hAnsi="Verdana" w:cs="Arial"/>
                <w:sz w:val="20"/>
                <w:szCs w:val="20"/>
                <w:lang w:val="en-GB" w:eastAsia="ko-KR"/>
              </w:rPr>
            </w:pPr>
            <w:proofErr w:type="gramStart"/>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Does</w:t>
            </w:r>
            <w:proofErr w:type="gramEnd"/>
            <w:r w:rsidRPr="007A37A9">
              <w:rPr>
                <w:rFonts w:ascii="Verdana" w:hAnsi="Verdana"/>
                <w:sz w:val="20"/>
                <w:szCs w:val="20"/>
                <w:lang w:val="en-GB"/>
              </w:rPr>
              <w:t xml:space="preserve">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9123CE" w:rsidRPr="007A37A9" w:rsidRDefault="009123CE" w:rsidP="00BB7E9C">
            <w:pPr>
              <w:tabs>
                <w:tab w:val="left" w:pos="567"/>
              </w:tabs>
              <w:ind w:left="567" w:hanging="567"/>
              <w:jc w:val="both"/>
              <w:rPr>
                <w:rFonts w:ascii="Verdana" w:hAnsi="Verdana" w:cs="Arial"/>
                <w:sz w:val="20"/>
                <w:szCs w:val="20"/>
                <w:lang w:val="en-GB" w:eastAsia="ko-KR"/>
              </w:rPr>
            </w:pPr>
          </w:p>
        </w:tc>
        <w:tc>
          <w:tcPr>
            <w:tcW w:w="5103" w:type="dxa"/>
            <w:tcBorders>
              <w:bottom w:val="nil"/>
            </w:tcBorders>
          </w:tcPr>
          <w:p w:rsidR="009123CE" w:rsidRPr="007E5195" w:rsidRDefault="009123CE"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9123CE" w:rsidRPr="007A37A9" w:rsidTr="007A2501">
        <w:trPr>
          <w:trHeight w:val="434"/>
          <w:jc w:val="center"/>
        </w:trPr>
        <w:tc>
          <w:tcPr>
            <w:tcW w:w="5103" w:type="dxa"/>
            <w:vMerge/>
          </w:tcPr>
          <w:p w:rsidR="009123CE" w:rsidRDefault="009123CE" w:rsidP="00BB7E9C">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Pr="007E5195" w:rsidRDefault="009123CE"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9123CE" w:rsidRPr="007A37A9" w:rsidTr="007A2501">
        <w:trPr>
          <w:trHeight w:val="433"/>
          <w:jc w:val="center"/>
        </w:trPr>
        <w:tc>
          <w:tcPr>
            <w:tcW w:w="5103" w:type="dxa"/>
            <w:vMerge/>
          </w:tcPr>
          <w:p w:rsidR="009123CE" w:rsidRDefault="009123CE" w:rsidP="00BB7E9C">
            <w:pPr>
              <w:tabs>
                <w:tab w:val="left" w:pos="567"/>
              </w:tabs>
              <w:ind w:left="567" w:hanging="567"/>
              <w:jc w:val="both"/>
              <w:rPr>
                <w:rFonts w:ascii="Verdana" w:hAnsi="Verdana"/>
                <w:sz w:val="20"/>
                <w:szCs w:val="20"/>
                <w:lang w:val="en-GB"/>
              </w:rPr>
            </w:pPr>
          </w:p>
        </w:tc>
        <w:tc>
          <w:tcPr>
            <w:tcW w:w="5103" w:type="dxa"/>
            <w:tcBorders>
              <w:top w:val="nil"/>
              <w:bottom w:val="nil"/>
            </w:tcBorders>
          </w:tcPr>
          <w:p w:rsidR="009123CE" w:rsidRDefault="009123CE"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489"/>
          <w:jc w:val="center"/>
        </w:trPr>
        <w:tc>
          <w:tcPr>
            <w:tcW w:w="5103" w:type="dxa"/>
            <w:vMerge/>
          </w:tcPr>
          <w:p w:rsidR="009123CE" w:rsidRDefault="009123CE" w:rsidP="00BB7E9C">
            <w:pPr>
              <w:tabs>
                <w:tab w:val="left" w:pos="567"/>
              </w:tabs>
              <w:ind w:left="567" w:hanging="567"/>
              <w:jc w:val="both"/>
              <w:rPr>
                <w:rFonts w:ascii="Verdana" w:hAnsi="Verdana"/>
                <w:sz w:val="20"/>
                <w:szCs w:val="20"/>
                <w:lang w:val="en-GB"/>
              </w:rPr>
            </w:pPr>
          </w:p>
        </w:tc>
        <w:tc>
          <w:tcPr>
            <w:tcW w:w="5103" w:type="dxa"/>
            <w:tcBorders>
              <w:top w:val="nil"/>
            </w:tcBorders>
          </w:tcPr>
          <w:p w:rsidR="009123CE" w:rsidRPr="007A37A9" w:rsidRDefault="009123CE"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123CE" w:rsidRPr="007A37A9" w:rsidTr="007A2501">
        <w:trPr>
          <w:trHeight w:val="360"/>
          <w:jc w:val="center"/>
        </w:trPr>
        <w:tc>
          <w:tcPr>
            <w:tcW w:w="5103" w:type="dxa"/>
          </w:tcPr>
          <w:p w:rsidR="009123CE" w:rsidRPr="00156AEF" w:rsidRDefault="009123CE"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t>What</w:t>
            </w:r>
            <w:r w:rsidRPr="00156AEF">
              <w:rPr>
                <w:rFonts w:ascii="Verdana" w:hAnsi="Verdana" w:cs="Arial"/>
                <w:sz w:val="20"/>
                <w:szCs w:val="20"/>
                <w:highlight w:val="darkGray"/>
                <w:lang w:val="en-GB"/>
              </w:rPr>
              <w:t xml:space="preserve"> information </w:t>
            </w:r>
            <w:r w:rsidRPr="00156AEF">
              <w:rPr>
                <w:rFonts w:ascii="Verdana" w:hAnsi="Verdana" w:cs="Arial"/>
                <w:sz w:val="20"/>
                <w:szCs w:val="20"/>
                <w:highlight w:val="darkGray"/>
                <w:lang w:val="en-GB" w:eastAsia="ko-KR"/>
              </w:rPr>
              <w:t xml:space="preserve">is </w:t>
            </w:r>
            <w:r w:rsidRPr="00156AEF">
              <w:rPr>
                <w:rFonts w:ascii="Verdana" w:hAnsi="Verdana" w:cs="Arial"/>
                <w:sz w:val="20"/>
                <w:szCs w:val="20"/>
                <w:highlight w:val="darkGray"/>
                <w:lang w:val="en-GB"/>
              </w:rPr>
              <w:t xml:space="preserve">required to be included in an application </w:t>
            </w:r>
            <w:r w:rsidRPr="00156AEF">
              <w:rPr>
                <w:rFonts w:ascii="Verdana" w:hAnsi="Verdana" w:cs="Arial"/>
                <w:sz w:val="20"/>
                <w:szCs w:val="20"/>
                <w:highlight w:val="darkGray"/>
                <w:lang w:val="en-GB" w:eastAsia="ko-KR"/>
              </w:rPr>
              <w:t>to establish</w:t>
            </w:r>
            <w:r w:rsidRPr="00156AEF">
              <w:rPr>
                <w:rFonts w:ascii="Verdana" w:hAnsi="Verdana" w:cs="Arial"/>
                <w:sz w:val="20"/>
                <w:szCs w:val="20"/>
                <w:highlight w:val="darkGray"/>
                <w:lang w:val="en-GB"/>
              </w:rPr>
              <w:t xml:space="preserve"> a </w:t>
            </w:r>
            <w:r w:rsidRPr="00156AEF">
              <w:rPr>
                <w:rFonts w:ascii="Verdana" w:hAnsi="Verdana" w:cs="Arial"/>
                <w:sz w:val="20"/>
                <w:szCs w:val="20"/>
                <w:highlight w:val="darkGray"/>
                <w:lang w:val="en-GB" w:eastAsia="ko-KR"/>
              </w:rPr>
              <w:t>protection order?</w:t>
            </w:r>
          </w:p>
          <w:p w:rsidR="009123CE" w:rsidRPr="00156AEF" w:rsidRDefault="009123CE" w:rsidP="00BB7E9C">
            <w:pPr>
              <w:tabs>
                <w:tab w:val="left" w:pos="567"/>
              </w:tabs>
              <w:ind w:left="567" w:hanging="567"/>
              <w:jc w:val="both"/>
              <w:rPr>
                <w:rFonts w:ascii="Verdana" w:hAnsi="Verdana" w:cs="Arial"/>
                <w:sz w:val="20"/>
                <w:szCs w:val="20"/>
                <w:highlight w:val="darkGray"/>
                <w:lang w:val="en-GB" w:eastAsia="ko-KR"/>
              </w:rPr>
            </w:pPr>
          </w:p>
          <w:p w:rsidR="009123CE" w:rsidRPr="00156AEF" w:rsidRDefault="009123CE" w:rsidP="00BB7E9C">
            <w:pPr>
              <w:tabs>
                <w:tab w:val="left" w:pos="567"/>
              </w:tabs>
              <w:ind w:left="567" w:hanging="567"/>
              <w:jc w:val="both"/>
              <w:rPr>
                <w:rFonts w:ascii="Verdana" w:hAnsi="Verdana" w:cs="Arial"/>
                <w:sz w:val="20"/>
                <w:szCs w:val="20"/>
                <w:highlight w:val="darkGray"/>
                <w:lang w:val="en-GB"/>
              </w:rPr>
            </w:pPr>
          </w:p>
        </w:tc>
        <w:tc>
          <w:tcPr>
            <w:tcW w:w="5103" w:type="dxa"/>
          </w:tcPr>
          <w:p w:rsidR="009123CE" w:rsidRPr="00156AEF" w:rsidRDefault="009123C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123CE" w:rsidRPr="00156AEF" w:rsidRDefault="009123CE"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Pr="00156AEF">
              <w:rPr>
                <w:rFonts w:ascii="Verdana" w:hAnsi="Verdana" w:cs="Arial"/>
                <w:sz w:val="20"/>
                <w:szCs w:val="20"/>
                <w:highlight w:val="darkGray"/>
                <w:lang w:val="en-GB" w:eastAsia="ko-KR"/>
              </w:rPr>
              <w:tab/>
            </w:r>
            <w:r w:rsidRPr="00156AEF">
              <w:rPr>
                <w:rFonts w:ascii="Verdana" w:hAnsi="Verdana" w:cs="Arial"/>
                <w:sz w:val="20"/>
                <w:szCs w:val="20"/>
                <w:highlight w:val="darkGray"/>
                <w:lang w:val="en-GB"/>
              </w:rPr>
              <w:t xml:space="preserve">Full name </w:t>
            </w:r>
          </w:p>
          <w:p w:rsidR="009123CE" w:rsidRPr="00156AEF" w:rsidRDefault="009123C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Date and / or place of birth</w:t>
            </w:r>
          </w:p>
          <w:p w:rsidR="009123CE" w:rsidRPr="00156AEF" w:rsidRDefault="009123C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9123CE" w:rsidRPr="00156AEF" w:rsidRDefault="009123C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address</w:t>
            </w:r>
            <w:r w:rsidRPr="00156AEF">
              <w:rPr>
                <w:rFonts w:ascii="Verdana" w:hAnsi="Verdana" w:cs="Arial"/>
                <w:sz w:val="20"/>
                <w:szCs w:val="20"/>
                <w:highlight w:val="darkGray"/>
                <w:lang w:val="en-GB" w:eastAsia="ko-KR"/>
              </w:rPr>
              <w:t xml:space="preserve"> </w:t>
            </w:r>
          </w:p>
          <w:p w:rsidR="009123CE" w:rsidRPr="00156AEF" w:rsidRDefault="009123C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Telephone, e-mail and other contact details</w:t>
            </w:r>
          </w:p>
          <w:p w:rsidR="009123CE" w:rsidRPr="00156AEF" w:rsidRDefault="009123CE"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Pr="00156AEF">
              <w:rPr>
                <w:rFonts w:ascii="Verdana" w:hAnsi="Verdana" w:cs="Arial"/>
                <w:sz w:val="20"/>
                <w:szCs w:val="20"/>
                <w:highlight w:val="darkGray"/>
                <w:lang w:val="en-GB"/>
              </w:rPr>
              <w:t xml:space="preserve"> </w:t>
            </w:r>
          </w:p>
          <w:p w:rsidR="009123CE" w:rsidRPr="00156AEF" w:rsidRDefault="009123C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lastRenderedPageBreak/>
              <w:t>Other. Please specify:</w:t>
            </w:r>
          </w:p>
          <w:p w:rsidR="009123CE" w:rsidRPr="00156AEF" w:rsidRDefault="009123C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9123CE" w:rsidRPr="00156AEF" w:rsidRDefault="009123C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9123CE" w:rsidRPr="00156AEF" w:rsidRDefault="009123C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Date and / or place of birth</w:t>
            </w:r>
          </w:p>
          <w:p w:rsidR="009123CE" w:rsidRPr="00156AEF" w:rsidRDefault="009123CE" w:rsidP="00EA74C4">
            <w:pPr>
              <w:tabs>
                <w:tab w:val="left" w:pos="567"/>
              </w:tabs>
              <w:spacing w:after="120"/>
              <w:rPr>
                <w:rFonts w:ascii="Verdana" w:hAnsi="Verdana" w:cs="Arial"/>
                <w:sz w:val="20"/>
                <w:szCs w:val="20"/>
                <w:highlight w:val="darkGray"/>
                <w:lang w:val="en-GB"/>
              </w:rPr>
            </w:pPr>
          </w:p>
          <w:p w:rsidR="009123CE" w:rsidRPr="00156AEF" w:rsidRDefault="009123C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9123CE" w:rsidRPr="00156AEF" w:rsidRDefault="009123C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Mailing address </w:t>
            </w:r>
          </w:p>
          <w:p w:rsidR="009123CE" w:rsidRPr="00156AEF" w:rsidRDefault="009123C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Telephone, e-mail and other contact details</w:t>
            </w:r>
          </w:p>
          <w:p w:rsidR="009123CE" w:rsidRPr="00156AEF" w:rsidRDefault="009123CE"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Pr="00156AEF">
              <w:rPr>
                <w:rFonts w:ascii="Verdana" w:hAnsi="Verdana" w:cs="Arial"/>
                <w:sz w:val="20"/>
                <w:szCs w:val="20"/>
                <w:highlight w:val="darkGray"/>
                <w:lang w:val="en-GB"/>
              </w:rPr>
              <w:t xml:space="preserve"> </w:t>
            </w:r>
          </w:p>
          <w:p w:rsidR="009123CE" w:rsidRPr="00156AEF" w:rsidRDefault="009123C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Other. Please specify: </w:t>
            </w:r>
          </w:p>
          <w:p w:rsidR="009123CE" w:rsidRPr="00156AEF" w:rsidRDefault="009123C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9123CE" w:rsidRPr="00156AEF" w:rsidRDefault="009123C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9123CE" w:rsidRPr="00156AEF" w:rsidRDefault="009123CE"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9123CE" w:rsidRPr="007A37A9" w:rsidTr="007A2501">
        <w:trPr>
          <w:trHeight w:val="367"/>
          <w:jc w:val="center"/>
        </w:trPr>
        <w:tc>
          <w:tcPr>
            <w:tcW w:w="5103" w:type="dxa"/>
          </w:tcPr>
          <w:p w:rsidR="009123CE" w:rsidRPr="007A37A9" w:rsidRDefault="009123CE"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an </w:t>
            </w:r>
            <w:r w:rsidRPr="007A37A9">
              <w:rPr>
                <w:rFonts w:ascii="Verdana" w:hAnsi="Verdana" w:cs="Arial"/>
                <w:sz w:val="20"/>
                <w:szCs w:val="20"/>
                <w:lang w:val="en-GB" w:eastAsia="ko-KR"/>
              </w:rPr>
              <w:t>application to establish</w:t>
            </w:r>
            <w:r w:rsidRPr="007A37A9">
              <w:rPr>
                <w:rFonts w:ascii="Verdana" w:hAnsi="Verdana" w:cs="Arial"/>
                <w:sz w:val="20"/>
                <w:szCs w:val="20"/>
                <w:lang w:val="en-GB"/>
              </w:rPr>
              <w:t xml:space="preserve"> a </w:t>
            </w:r>
            <w:r w:rsidRPr="007A37A9">
              <w:rPr>
                <w:rFonts w:ascii="Verdana" w:hAnsi="Verdana" w:cs="Arial"/>
                <w:sz w:val="20"/>
                <w:szCs w:val="20"/>
                <w:lang w:val="en-GB" w:eastAsia="ko-KR"/>
              </w:rPr>
              <w:t xml:space="preserve">protection order? </w:t>
            </w:r>
            <w:r w:rsidRPr="007A37A9">
              <w:rPr>
                <w:rFonts w:ascii="Verdana" w:hAnsi="Verdana" w:cs="Verdana"/>
                <w:sz w:val="20"/>
                <w:szCs w:val="20"/>
                <w:lang w:val="en-GB" w:eastAsia="ko-KR"/>
              </w:rPr>
              <w:t>Please specify.</w:t>
            </w:r>
          </w:p>
        </w:tc>
        <w:tc>
          <w:tcPr>
            <w:tcW w:w="5103" w:type="dxa"/>
          </w:tcPr>
          <w:p w:rsidR="009123CE" w:rsidRPr="007A37A9" w:rsidRDefault="009123CE" w:rsidP="005436E7">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436E7" w:rsidRPr="005436E7">
              <w:rPr>
                <w:rFonts w:ascii="Verdana" w:hAnsi="Verdana"/>
                <w:sz w:val="20"/>
                <w:szCs w:val="20"/>
              </w:rPr>
              <w:t>A declaration by the petitioner regarding the act of violence committed shall be attached to the</w:t>
            </w:r>
            <w:r w:rsidR="005436E7">
              <w:rPr>
                <w:rFonts w:ascii="Verdana" w:hAnsi="Verdana"/>
                <w:sz w:val="20"/>
                <w:szCs w:val="20"/>
              </w:rPr>
              <w:t xml:space="preserve"> application.</w:t>
            </w:r>
            <w:r>
              <w:rPr>
                <w:rFonts w:ascii="Verdana" w:hAnsi="Verdana"/>
                <w:noProof/>
                <w:sz w:val="20"/>
                <w:szCs w:val="20"/>
              </w:rPr>
              <w:t xml:space="preserve"> </w:t>
            </w:r>
            <w:r>
              <w:rPr>
                <w:rFonts w:ascii="Verdana" w:hAnsi="Verdana"/>
                <w:sz w:val="20"/>
                <w:szCs w:val="20"/>
              </w:rPr>
              <w:fldChar w:fldCharType="end"/>
            </w:r>
          </w:p>
        </w:tc>
      </w:tr>
      <w:tr w:rsidR="009123CE" w:rsidRPr="007A37A9" w:rsidTr="007A2501">
        <w:trPr>
          <w:trHeight w:val="245"/>
          <w:jc w:val="center"/>
        </w:trPr>
        <w:tc>
          <w:tcPr>
            <w:tcW w:w="5103" w:type="dxa"/>
            <w:vMerge w:val="restart"/>
          </w:tcPr>
          <w:p w:rsidR="009123CE" w:rsidRPr="007A37A9" w:rsidRDefault="009123CE"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9123CE" w:rsidRPr="007A37A9" w:rsidRDefault="009123CE"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Arial"/>
                <w:sz w:val="20"/>
                <w:szCs w:val="20"/>
                <w:lang w:val="en-GB"/>
              </w:rPr>
              <w:t>Yes</w:t>
            </w:r>
            <w:r w:rsidRPr="007A37A9">
              <w:rPr>
                <w:rFonts w:ascii="Verdana" w:hAnsi="Verdana" w:cs="Arial"/>
                <w:sz w:val="20"/>
                <w:szCs w:val="20"/>
                <w:lang w:val="en-GB"/>
              </w:rPr>
              <w:t xml:space="preserve"> </w:t>
            </w:r>
          </w:p>
        </w:tc>
      </w:tr>
      <w:tr w:rsidR="009123CE" w:rsidRPr="007A37A9" w:rsidTr="007A2501">
        <w:trPr>
          <w:trHeight w:val="244"/>
          <w:jc w:val="center"/>
        </w:trPr>
        <w:tc>
          <w:tcPr>
            <w:tcW w:w="5103" w:type="dxa"/>
            <w:vMerge/>
          </w:tcPr>
          <w:p w:rsidR="009123CE" w:rsidRDefault="009123CE" w:rsidP="00BB7E9C">
            <w:pPr>
              <w:tabs>
                <w:tab w:val="left" w:pos="567"/>
              </w:tabs>
              <w:spacing w:after="100"/>
              <w:ind w:left="567" w:hanging="567"/>
              <w:jc w:val="both"/>
              <w:rPr>
                <w:rFonts w:ascii="Verdana" w:hAnsi="Verdana"/>
                <w:sz w:val="20"/>
                <w:szCs w:val="20"/>
                <w:lang w:val="en-GB"/>
              </w:rPr>
            </w:pPr>
          </w:p>
        </w:tc>
        <w:tc>
          <w:tcPr>
            <w:tcW w:w="5103" w:type="dxa"/>
            <w:tcBorders>
              <w:top w:val="nil"/>
              <w:bottom w:val="nil"/>
            </w:tcBorders>
          </w:tcPr>
          <w:p w:rsidR="009123CE" w:rsidRDefault="009123CE"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244"/>
          <w:jc w:val="center"/>
        </w:trPr>
        <w:tc>
          <w:tcPr>
            <w:tcW w:w="5103" w:type="dxa"/>
            <w:vMerge/>
          </w:tcPr>
          <w:p w:rsidR="009123CE" w:rsidRDefault="009123CE" w:rsidP="00BB7E9C">
            <w:pPr>
              <w:tabs>
                <w:tab w:val="left" w:pos="567"/>
              </w:tabs>
              <w:spacing w:after="100"/>
              <w:ind w:left="567" w:hanging="567"/>
              <w:jc w:val="both"/>
              <w:rPr>
                <w:rFonts w:ascii="Verdana" w:hAnsi="Verdana"/>
                <w:sz w:val="20"/>
                <w:szCs w:val="20"/>
                <w:lang w:val="en-GB"/>
              </w:rPr>
            </w:pPr>
          </w:p>
        </w:tc>
        <w:tc>
          <w:tcPr>
            <w:tcW w:w="5103" w:type="dxa"/>
            <w:tcBorders>
              <w:top w:val="nil"/>
            </w:tcBorders>
          </w:tcPr>
          <w:p w:rsidR="009123CE" w:rsidRDefault="009123CE"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9123CE" w:rsidRDefault="009123CE">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7A2501">
        <w:trPr>
          <w:jc w:val="center"/>
        </w:trPr>
        <w:tc>
          <w:tcPr>
            <w:tcW w:w="10206" w:type="dxa"/>
            <w:gridSpan w:val="2"/>
            <w:shd w:val="clear" w:color="auto" w:fill="D9D9D9"/>
          </w:tcPr>
          <w:p w:rsidR="009123CE" w:rsidRPr="00BB7E9C" w:rsidRDefault="009123CE" w:rsidP="007D4707">
            <w:pPr>
              <w:pStyle w:val="HEAD2PD3"/>
              <w:ind w:left="567" w:hanging="567"/>
            </w:pPr>
            <w:bookmarkStart w:id="10" w:name="_Toc305074359"/>
            <w:r w:rsidRPr="00BB7E9C">
              <w:rPr>
                <w:lang w:eastAsia="ko-KR"/>
              </w:rPr>
              <w:t>7</w:t>
            </w:r>
            <w:r w:rsidRPr="00BB7E9C">
              <w:t>.</w:t>
            </w:r>
            <w:r w:rsidRPr="00BB7E9C">
              <w:tab/>
              <w:t xml:space="preserve">APPLICATIONS TO MODIFY </w:t>
            </w:r>
            <w:r w:rsidRPr="00BB7E9C">
              <w:rPr>
                <w:lang w:eastAsia="ko-KR"/>
              </w:rPr>
              <w:t>protection orders</w:t>
            </w:r>
            <w:r w:rsidRPr="00BB7E9C">
              <w:t xml:space="preserve"> </w:t>
            </w:r>
            <w:bookmarkEnd w:id="10"/>
          </w:p>
        </w:tc>
      </w:tr>
      <w:tr w:rsidR="009123CE" w:rsidRPr="007A37A9" w:rsidTr="007A2501">
        <w:trPr>
          <w:trHeight w:val="720"/>
          <w:jc w:val="center"/>
        </w:trPr>
        <w:tc>
          <w:tcPr>
            <w:tcW w:w="5103" w:type="dxa"/>
          </w:tcPr>
          <w:p w:rsidR="009123CE" w:rsidRPr="00156AEF" w:rsidRDefault="009123CE"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t xml:space="preserve">In addition to application contents specified </w:t>
            </w:r>
            <w:r w:rsidRPr="00156AEF">
              <w:rPr>
                <w:rFonts w:ascii="Verdana" w:hAnsi="Verdana" w:cs="Arial"/>
                <w:sz w:val="20"/>
                <w:szCs w:val="20"/>
                <w:highlight w:val="darkGray"/>
                <w:lang w:val="en-GB" w:eastAsia="ko-KR"/>
              </w:rPr>
              <w:t>in Section 6.2</w:t>
            </w:r>
            <w:r w:rsidRPr="00156AEF">
              <w:rPr>
                <w:rFonts w:ascii="Verdana" w:hAnsi="Verdana" w:cs="Arial"/>
                <w:sz w:val="20"/>
                <w:szCs w:val="20"/>
                <w:highlight w:val="darkGray"/>
                <w:lang w:val="en-GB"/>
              </w:rPr>
              <w:t xml:space="preserve">, what information </w:t>
            </w:r>
            <w:r w:rsidRPr="00156AEF">
              <w:rPr>
                <w:rFonts w:ascii="Verdana" w:hAnsi="Verdana" w:cs="Arial"/>
                <w:sz w:val="20"/>
                <w:szCs w:val="20"/>
                <w:highlight w:val="darkGray"/>
                <w:lang w:val="en-GB" w:eastAsia="ko-KR"/>
              </w:rPr>
              <w:t>is required</w:t>
            </w:r>
            <w:r w:rsidRPr="00156AEF">
              <w:rPr>
                <w:rFonts w:ascii="Verdana" w:hAnsi="Verdana" w:cs="Arial"/>
                <w:sz w:val="20"/>
                <w:szCs w:val="20"/>
                <w:highlight w:val="darkGray"/>
                <w:lang w:val="en-GB"/>
              </w:rPr>
              <w:t xml:space="preserve"> in order to process an application to modify a </w:t>
            </w:r>
            <w:r w:rsidRPr="00156AEF">
              <w:rPr>
                <w:rFonts w:ascii="Verdana" w:hAnsi="Verdana" w:cs="Arial"/>
                <w:sz w:val="20"/>
                <w:szCs w:val="20"/>
                <w:highlight w:val="darkGray"/>
                <w:lang w:val="en-GB" w:eastAsia="ko-KR"/>
              </w:rPr>
              <w:t>protection order</w:t>
            </w:r>
            <w:r w:rsidRPr="00156AEF">
              <w:rPr>
                <w:rFonts w:ascii="Verdana" w:hAnsi="Verdana" w:cs="Arial"/>
                <w:sz w:val="20"/>
                <w:szCs w:val="20"/>
                <w:highlight w:val="darkGray"/>
                <w:lang w:val="en-GB"/>
              </w:rPr>
              <w:t xml:space="preserve"> established in </w:t>
            </w:r>
            <w:r w:rsidRPr="00156AEF">
              <w:rPr>
                <w:rFonts w:ascii="Verdana" w:hAnsi="Verdana" w:cs="Arial"/>
                <w:sz w:val="20"/>
                <w:szCs w:val="20"/>
                <w:highlight w:val="darkGray"/>
                <w:lang w:val="en-GB" w:eastAsia="ko-KR"/>
              </w:rPr>
              <w:t xml:space="preserve">your </w:t>
            </w:r>
            <w:r w:rsidRPr="00156AEF">
              <w:rPr>
                <w:rFonts w:ascii="Verdana" w:hAnsi="Verdana" w:cs="Arial"/>
                <w:sz w:val="20"/>
                <w:szCs w:val="20"/>
                <w:highlight w:val="darkGray"/>
                <w:lang w:val="en-GB"/>
              </w:rPr>
              <w:t xml:space="preserve">State </w:t>
            </w:r>
            <w:r w:rsidRPr="00156AEF">
              <w:rPr>
                <w:rFonts w:ascii="Verdana" w:hAnsi="Verdana" w:cs="Arial"/>
                <w:sz w:val="20"/>
                <w:szCs w:val="20"/>
                <w:highlight w:val="darkGray"/>
                <w:lang w:val="en-GB" w:eastAsia="ko-KR"/>
              </w:rPr>
              <w:t>/ jurisdiction</w:t>
            </w:r>
            <w:r w:rsidRPr="00156AEF">
              <w:rPr>
                <w:rFonts w:ascii="Verdana" w:hAnsi="Verdana" w:cs="Arial"/>
                <w:sz w:val="20"/>
                <w:szCs w:val="20"/>
                <w:highlight w:val="darkGray"/>
                <w:lang w:val="en-GB"/>
              </w:rPr>
              <w:t xml:space="preserve">? </w:t>
            </w:r>
          </w:p>
        </w:tc>
        <w:tc>
          <w:tcPr>
            <w:tcW w:w="5103" w:type="dxa"/>
          </w:tcPr>
          <w:p w:rsidR="009123CE" w:rsidRPr="00156AEF" w:rsidRDefault="009123CE"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123CE" w:rsidRPr="00156AEF" w:rsidRDefault="009123CE"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9123CE" w:rsidRPr="00156AEF" w:rsidRDefault="009123CE"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9123CE" w:rsidRPr="00156AEF" w:rsidRDefault="009123C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9123CE" w:rsidRPr="007A37A9" w:rsidTr="007A2501">
        <w:trPr>
          <w:trHeight w:val="360"/>
          <w:jc w:val="center"/>
        </w:trPr>
        <w:tc>
          <w:tcPr>
            <w:tcW w:w="5103" w:type="dxa"/>
            <w:vMerge w:val="restart"/>
          </w:tcPr>
          <w:p w:rsidR="009123CE" w:rsidRPr="007A37A9" w:rsidRDefault="009123CE"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bottom w:val="nil"/>
            </w:tcBorders>
          </w:tcPr>
          <w:p w:rsidR="009123CE" w:rsidRPr="007A37A9" w:rsidRDefault="009123CE"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9123CE" w:rsidRPr="007A37A9" w:rsidTr="007A2501">
        <w:trPr>
          <w:trHeight w:val="360"/>
          <w:jc w:val="center"/>
        </w:trPr>
        <w:tc>
          <w:tcPr>
            <w:tcW w:w="5103" w:type="dxa"/>
            <w:vMerge/>
          </w:tcPr>
          <w:p w:rsidR="009123CE" w:rsidRDefault="009123CE"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9123CE" w:rsidRPr="007A37A9" w:rsidTr="007A2501">
        <w:trPr>
          <w:trHeight w:val="360"/>
          <w:jc w:val="center"/>
        </w:trPr>
        <w:tc>
          <w:tcPr>
            <w:tcW w:w="5103" w:type="dxa"/>
            <w:vMerge/>
          </w:tcPr>
          <w:p w:rsidR="009123CE" w:rsidRDefault="009123CE"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tcBorders>
          </w:tcPr>
          <w:p w:rsidR="009123CE" w:rsidRDefault="009123C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404"/>
          <w:jc w:val="center"/>
        </w:trPr>
        <w:tc>
          <w:tcPr>
            <w:tcW w:w="5103" w:type="dxa"/>
            <w:vMerge w:val="restart"/>
          </w:tcPr>
          <w:p w:rsidR="009123CE" w:rsidRPr="007A37A9" w:rsidRDefault="009123CE"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9123CE" w:rsidRPr="007A37A9" w:rsidRDefault="009123CE" w:rsidP="00BB7E9C">
            <w:pPr>
              <w:tabs>
                <w:tab w:val="left" w:pos="567"/>
              </w:tabs>
              <w:spacing w:after="120"/>
              <w:ind w:left="567" w:hanging="567"/>
              <w:jc w:val="both"/>
              <w:rPr>
                <w:rFonts w:ascii="Verdana" w:hAnsi="Verdana" w:cs="Arial"/>
                <w:sz w:val="20"/>
                <w:szCs w:val="20"/>
                <w:lang w:val="en-GB" w:eastAsia="ko-KR"/>
              </w:rPr>
            </w:pPr>
          </w:p>
        </w:tc>
        <w:tc>
          <w:tcPr>
            <w:tcW w:w="5103" w:type="dxa"/>
            <w:tcBorders>
              <w:bottom w:val="nil"/>
            </w:tcBorders>
          </w:tcPr>
          <w:p w:rsidR="009123CE" w:rsidRPr="007E5195" w:rsidRDefault="009123CE"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9123CE" w:rsidRPr="007A37A9" w:rsidTr="007A2501">
        <w:trPr>
          <w:trHeight w:val="403"/>
          <w:jc w:val="center"/>
        </w:trPr>
        <w:tc>
          <w:tcPr>
            <w:tcW w:w="5103" w:type="dxa"/>
            <w:vMerge/>
          </w:tcPr>
          <w:p w:rsidR="009123CE" w:rsidRDefault="009123CE"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Pr="007E5195" w:rsidRDefault="009123CE"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9123CE" w:rsidRPr="007A37A9" w:rsidTr="007A2501">
        <w:trPr>
          <w:trHeight w:val="403"/>
          <w:jc w:val="center"/>
        </w:trPr>
        <w:tc>
          <w:tcPr>
            <w:tcW w:w="5103" w:type="dxa"/>
            <w:vMerge/>
          </w:tcPr>
          <w:p w:rsidR="009123CE" w:rsidRDefault="009123CE"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9123CE" w:rsidRPr="007A37A9" w:rsidTr="007A2501">
        <w:trPr>
          <w:trHeight w:val="403"/>
          <w:jc w:val="center"/>
        </w:trPr>
        <w:tc>
          <w:tcPr>
            <w:tcW w:w="5103" w:type="dxa"/>
            <w:vMerge/>
          </w:tcPr>
          <w:p w:rsidR="009123CE" w:rsidRDefault="009123CE"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tcBorders>
          </w:tcPr>
          <w:p w:rsidR="009123CE" w:rsidRDefault="009123C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7A2501">
        <w:trPr>
          <w:trHeight w:val="350"/>
          <w:jc w:val="center"/>
        </w:trPr>
        <w:tc>
          <w:tcPr>
            <w:tcW w:w="5103" w:type="dxa"/>
            <w:vMerge w:val="restart"/>
          </w:tcPr>
          <w:p w:rsidR="009123CE" w:rsidRPr="007A37A9" w:rsidRDefault="009123CE" w:rsidP="00BB7E9C">
            <w:pPr>
              <w:tabs>
                <w:tab w:val="left" w:pos="567"/>
              </w:tabs>
              <w:spacing w:after="120"/>
              <w:ind w:left="567" w:hanging="567"/>
              <w:jc w:val="both"/>
              <w:rPr>
                <w:rFonts w:ascii="Verdana" w:hAnsi="Verdana" w:cs="Arial"/>
                <w:sz w:val="20"/>
                <w:szCs w:val="20"/>
                <w:lang w:val="en-GB" w:eastAsia="ko-KR"/>
              </w:rPr>
            </w:pPr>
            <w:proofErr w:type="gramStart"/>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Does</w:t>
            </w:r>
            <w:proofErr w:type="gramEnd"/>
            <w:r w:rsidRPr="007A37A9">
              <w:rPr>
                <w:rFonts w:ascii="Verdana" w:hAnsi="Verdana"/>
                <w:sz w:val="20"/>
                <w:szCs w:val="20"/>
                <w:lang w:val="en-GB"/>
              </w:rPr>
              <w:t xml:space="preserve">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bottom w:val="nil"/>
            </w:tcBorders>
          </w:tcPr>
          <w:p w:rsidR="009123CE" w:rsidRPr="007E5195" w:rsidRDefault="009123CE"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9123CE" w:rsidRPr="007A37A9" w:rsidTr="007A2501">
        <w:trPr>
          <w:trHeight w:val="350"/>
          <w:jc w:val="center"/>
        </w:trPr>
        <w:tc>
          <w:tcPr>
            <w:tcW w:w="5103" w:type="dxa"/>
            <w:vMerge/>
          </w:tcPr>
          <w:p w:rsidR="009123CE" w:rsidRDefault="009123CE" w:rsidP="00BB7E9C">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7E5195" w:rsidRDefault="009123CE"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9123CE" w:rsidRPr="007A37A9" w:rsidTr="007A2501">
        <w:trPr>
          <w:trHeight w:val="350"/>
          <w:jc w:val="center"/>
        </w:trPr>
        <w:tc>
          <w:tcPr>
            <w:tcW w:w="5103" w:type="dxa"/>
            <w:vMerge/>
          </w:tcPr>
          <w:p w:rsidR="009123CE" w:rsidRDefault="009123CE" w:rsidP="00BB7E9C">
            <w:pPr>
              <w:tabs>
                <w:tab w:val="left" w:pos="567"/>
              </w:tabs>
              <w:spacing w:after="120"/>
              <w:ind w:left="567" w:hanging="567"/>
              <w:jc w:val="both"/>
              <w:rPr>
                <w:rFonts w:ascii="Verdana" w:hAnsi="Verdana"/>
                <w:sz w:val="20"/>
                <w:szCs w:val="20"/>
                <w:lang w:val="en-GB"/>
              </w:rPr>
            </w:pPr>
          </w:p>
        </w:tc>
        <w:tc>
          <w:tcPr>
            <w:tcW w:w="5103" w:type="dxa"/>
            <w:tcBorders>
              <w:top w:val="nil"/>
              <w:bottom w:val="nil"/>
            </w:tcBorders>
          </w:tcPr>
          <w:p w:rsidR="009123CE" w:rsidRPr="007E5195" w:rsidRDefault="009123CE"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350"/>
          <w:jc w:val="center"/>
        </w:trPr>
        <w:tc>
          <w:tcPr>
            <w:tcW w:w="5103" w:type="dxa"/>
            <w:vMerge/>
          </w:tcPr>
          <w:p w:rsidR="009123CE" w:rsidRDefault="009123CE" w:rsidP="00BB7E9C">
            <w:pPr>
              <w:tabs>
                <w:tab w:val="left" w:pos="567"/>
              </w:tabs>
              <w:spacing w:after="120"/>
              <w:ind w:left="567" w:hanging="567"/>
              <w:jc w:val="both"/>
              <w:rPr>
                <w:rFonts w:ascii="Verdana" w:hAnsi="Verdana"/>
                <w:sz w:val="20"/>
                <w:szCs w:val="20"/>
                <w:lang w:val="en-GB"/>
              </w:rPr>
            </w:pPr>
          </w:p>
        </w:tc>
        <w:tc>
          <w:tcPr>
            <w:tcW w:w="5103" w:type="dxa"/>
            <w:tcBorders>
              <w:top w:val="nil"/>
            </w:tcBorders>
          </w:tcPr>
          <w:p w:rsidR="009123CE" w:rsidRPr="00914AAA" w:rsidRDefault="009123CE"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9123CE" w:rsidRPr="007A37A9" w:rsidTr="007A2501">
        <w:trPr>
          <w:trHeight w:val="440"/>
          <w:jc w:val="center"/>
        </w:trPr>
        <w:tc>
          <w:tcPr>
            <w:tcW w:w="5103" w:type="dxa"/>
            <w:vMerge w:val="restart"/>
          </w:tcPr>
          <w:p w:rsidR="009123CE" w:rsidRPr="007A37A9" w:rsidRDefault="009123CE"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9123CE" w:rsidRPr="007E5195" w:rsidRDefault="009123CE"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9123CE" w:rsidRPr="007A37A9" w:rsidTr="007A2501">
        <w:trPr>
          <w:trHeight w:val="440"/>
          <w:jc w:val="center"/>
        </w:trPr>
        <w:tc>
          <w:tcPr>
            <w:tcW w:w="5103" w:type="dxa"/>
            <w:vMerge/>
          </w:tcPr>
          <w:p w:rsidR="009123CE" w:rsidRDefault="009123CE" w:rsidP="00BB7E9C">
            <w:pPr>
              <w:tabs>
                <w:tab w:val="left" w:pos="567"/>
              </w:tabs>
              <w:spacing w:after="120"/>
              <w:ind w:left="567" w:hanging="567"/>
              <w:jc w:val="both"/>
              <w:rPr>
                <w:rFonts w:ascii="Verdana" w:hAnsi="Verdana"/>
                <w:sz w:val="20"/>
                <w:szCs w:val="20"/>
                <w:lang w:val="en-GB"/>
              </w:rPr>
            </w:pPr>
          </w:p>
        </w:tc>
        <w:tc>
          <w:tcPr>
            <w:tcW w:w="5103" w:type="dxa"/>
            <w:tcBorders>
              <w:top w:val="nil"/>
            </w:tcBorders>
          </w:tcPr>
          <w:p w:rsidR="009123CE" w:rsidRPr="007E5195" w:rsidRDefault="009123CE"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rsidR="009123CE" w:rsidRDefault="009123CE"/>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7A2501">
        <w:trPr>
          <w:jc w:val="center"/>
        </w:trPr>
        <w:tc>
          <w:tcPr>
            <w:tcW w:w="10206" w:type="dxa"/>
            <w:gridSpan w:val="2"/>
            <w:shd w:val="clear" w:color="auto" w:fill="CCCCCC"/>
          </w:tcPr>
          <w:p w:rsidR="009123CE" w:rsidRPr="00FC0032" w:rsidRDefault="009123CE" w:rsidP="00BB7E9C">
            <w:pPr>
              <w:pStyle w:val="HEAD2PD3"/>
            </w:pPr>
            <w:r w:rsidRPr="00FC0032">
              <w:t xml:space="preserve">8. </w:t>
            </w:r>
            <w:r w:rsidRPr="00FC0032">
              <w:tab/>
              <w:t>RESPONDENT’S RIGHTS</w:t>
            </w:r>
          </w:p>
        </w:tc>
      </w:tr>
      <w:tr w:rsidR="009123CE" w:rsidRPr="007A37A9" w:rsidTr="007A2501">
        <w:trPr>
          <w:jc w:val="center"/>
        </w:trPr>
        <w:tc>
          <w:tcPr>
            <w:tcW w:w="10206" w:type="dxa"/>
            <w:gridSpan w:val="2"/>
          </w:tcPr>
          <w:p w:rsidR="009123CE" w:rsidRPr="00FC0032" w:rsidRDefault="009123CE"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State / 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 above)</w:t>
            </w:r>
          </w:p>
        </w:tc>
      </w:tr>
      <w:tr w:rsidR="009123CE" w:rsidRPr="007A37A9" w:rsidTr="007A2501">
        <w:trPr>
          <w:trHeight w:val="280"/>
          <w:jc w:val="center"/>
        </w:trPr>
        <w:tc>
          <w:tcPr>
            <w:tcW w:w="5103" w:type="dxa"/>
            <w:vMerge w:val="restart"/>
          </w:tcPr>
          <w:p w:rsidR="009123CE" w:rsidRPr="00FC0032" w:rsidRDefault="009123CE"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9123CE" w:rsidRPr="00FC0032" w:rsidRDefault="009123CE" w:rsidP="00BB7E9C">
            <w:pPr>
              <w:tabs>
                <w:tab w:val="left" w:pos="567"/>
              </w:tabs>
              <w:ind w:left="567" w:hanging="567"/>
              <w:jc w:val="both"/>
              <w:rPr>
                <w:rFonts w:ascii="Verdana" w:hAnsi="Verdana" w:cs="Arial"/>
                <w:sz w:val="16"/>
                <w:szCs w:val="16"/>
                <w:lang w:val="en-GB" w:eastAsia="ko-KR"/>
              </w:rPr>
            </w:pPr>
          </w:p>
        </w:tc>
        <w:tc>
          <w:tcPr>
            <w:tcW w:w="5103" w:type="dxa"/>
            <w:tcBorders>
              <w:bottom w:val="nil"/>
            </w:tcBorders>
          </w:tcPr>
          <w:p w:rsidR="009123CE" w:rsidRPr="00FC0032" w:rsidRDefault="009123CE"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9123CE" w:rsidRPr="007A37A9" w:rsidTr="007A2501">
        <w:trPr>
          <w:trHeight w:val="280"/>
          <w:jc w:val="center"/>
        </w:trPr>
        <w:tc>
          <w:tcPr>
            <w:tcW w:w="5103" w:type="dxa"/>
            <w:vMerge/>
          </w:tcPr>
          <w:p w:rsidR="009123CE" w:rsidRPr="00FC0032" w:rsidRDefault="009123CE"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bottom w:val="nil"/>
            </w:tcBorders>
          </w:tcPr>
          <w:p w:rsidR="009123CE" w:rsidRDefault="009123CE"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9123CE" w:rsidRPr="007A37A9" w:rsidTr="007A2501">
        <w:trPr>
          <w:trHeight w:val="280"/>
          <w:jc w:val="center"/>
        </w:trPr>
        <w:tc>
          <w:tcPr>
            <w:tcW w:w="5103" w:type="dxa"/>
            <w:vMerge/>
          </w:tcPr>
          <w:p w:rsidR="009123CE" w:rsidRPr="00FC0032" w:rsidRDefault="009123CE"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bottom w:val="nil"/>
            </w:tcBorders>
          </w:tcPr>
          <w:p w:rsidR="009123CE" w:rsidRDefault="009123C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280"/>
          <w:jc w:val="center"/>
        </w:trPr>
        <w:tc>
          <w:tcPr>
            <w:tcW w:w="5103" w:type="dxa"/>
            <w:vMerge/>
          </w:tcPr>
          <w:p w:rsidR="009123CE" w:rsidRPr="00FC0032" w:rsidRDefault="009123CE"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bottom w:val="nil"/>
            </w:tcBorders>
          </w:tcPr>
          <w:p w:rsidR="009123CE" w:rsidRDefault="009123CE"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9123CE" w:rsidRPr="007A37A9" w:rsidTr="007A2501">
        <w:trPr>
          <w:trHeight w:val="280"/>
          <w:jc w:val="center"/>
        </w:trPr>
        <w:tc>
          <w:tcPr>
            <w:tcW w:w="5103" w:type="dxa"/>
            <w:vMerge/>
          </w:tcPr>
          <w:p w:rsidR="009123CE" w:rsidRPr="00FC0032" w:rsidRDefault="009123CE"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tcBorders>
          </w:tcPr>
          <w:p w:rsidR="009123CE" w:rsidRDefault="009123C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325"/>
          <w:jc w:val="center"/>
        </w:trPr>
        <w:tc>
          <w:tcPr>
            <w:tcW w:w="5103" w:type="dxa"/>
            <w:vMerge w:val="restart"/>
          </w:tcPr>
          <w:p w:rsidR="009123CE" w:rsidRPr="00FC0032" w:rsidDel="00FF3C34" w:rsidRDefault="009123CE"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bottom w:val="nil"/>
            </w:tcBorders>
          </w:tcPr>
          <w:p w:rsidR="009123CE" w:rsidRPr="00FC0032" w:rsidRDefault="009123CE"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9123CE" w:rsidRPr="007A37A9" w:rsidTr="007A2501">
        <w:trPr>
          <w:trHeight w:val="324"/>
          <w:jc w:val="center"/>
        </w:trPr>
        <w:tc>
          <w:tcPr>
            <w:tcW w:w="5103" w:type="dxa"/>
            <w:vMerge/>
          </w:tcPr>
          <w:p w:rsidR="009123CE" w:rsidRPr="00FC0032" w:rsidRDefault="009123CE" w:rsidP="00BB7E9C">
            <w:pPr>
              <w:tabs>
                <w:tab w:val="left" w:pos="567"/>
              </w:tabs>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9123CE" w:rsidRPr="007A37A9" w:rsidTr="007A2501">
        <w:trPr>
          <w:trHeight w:val="324"/>
          <w:jc w:val="center"/>
        </w:trPr>
        <w:tc>
          <w:tcPr>
            <w:tcW w:w="5103" w:type="dxa"/>
            <w:vMerge/>
          </w:tcPr>
          <w:p w:rsidR="009123CE" w:rsidRPr="00FC0032" w:rsidRDefault="009123CE" w:rsidP="00BB7E9C">
            <w:pPr>
              <w:tabs>
                <w:tab w:val="left" w:pos="567"/>
              </w:tabs>
              <w:ind w:left="567" w:hanging="567"/>
              <w:jc w:val="both"/>
              <w:rPr>
                <w:rFonts w:ascii="Verdana" w:hAnsi="Verdana" w:cs="Arial"/>
                <w:sz w:val="20"/>
                <w:szCs w:val="20"/>
                <w:lang w:val="en-GB" w:eastAsia="ko-KR"/>
              </w:rPr>
            </w:pPr>
          </w:p>
        </w:tc>
        <w:tc>
          <w:tcPr>
            <w:tcW w:w="5103" w:type="dxa"/>
            <w:tcBorders>
              <w:top w:val="nil"/>
            </w:tcBorders>
          </w:tcPr>
          <w:p w:rsidR="009123CE" w:rsidRDefault="009123CE"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jc w:val="center"/>
        </w:trPr>
        <w:tc>
          <w:tcPr>
            <w:tcW w:w="5103" w:type="dxa"/>
          </w:tcPr>
          <w:p w:rsidR="009123CE" w:rsidRDefault="009123CE"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9123CE" w:rsidRPr="00FC0032" w:rsidDel="00FF3C34" w:rsidRDefault="009123CE" w:rsidP="00877A23">
            <w:pPr>
              <w:tabs>
                <w:tab w:val="left" w:pos="567"/>
              </w:tabs>
              <w:jc w:val="both"/>
              <w:rPr>
                <w:rFonts w:ascii="Verdana" w:hAnsi="Verdana"/>
                <w:sz w:val="20"/>
                <w:szCs w:val="20"/>
                <w:lang w:val="en-GB"/>
              </w:rPr>
            </w:pPr>
          </w:p>
        </w:tc>
        <w:tc>
          <w:tcPr>
            <w:tcW w:w="5103" w:type="dxa"/>
          </w:tcPr>
          <w:p w:rsidR="009123CE" w:rsidRPr="00FC0032" w:rsidRDefault="009123CE"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7A2501">
        <w:trPr>
          <w:trHeight w:val="432"/>
          <w:jc w:val="center"/>
        </w:trPr>
        <w:tc>
          <w:tcPr>
            <w:tcW w:w="10206" w:type="dxa"/>
            <w:gridSpan w:val="2"/>
            <w:shd w:val="clear" w:color="auto" w:fill="D9D9D9"/>
          </w:tcPr>
          <w:p w:rsidR="009123CE" w:rsidRPr="00C03914" w:rsidRDefault="009123CE"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Pr="00C03914">
              <w:rPr>
                <w:rFonts w:ascii="Verdana" w:hAnsi="Verdana"/>
                <w:b/>
                <w:sz w:val="20"/>
                <w:szCs w:val="20"/>
                <w:lang w:val="en-GB" w:eastAsia="ko-KR"/>
              </w:rPr>
              <w:tab/>
              <w:t>APPLICANT’S RIGHTS AND SUPPLEMENTARY SERVICES</w:t>
            </w:r>
          </w:p>
        </w:tc>
      </w:tr>
      <w:tr w:rsidR="009123CE" w:rsidRPr="007A37A9" w:rsidTr="007A2501">
        <w:trPr>
          <w:trHeight w:val="280"/>
          <w:jc w:val="center"/>
        </w:trPr>
        <w:tc>
          <w:tcPr>
            <w:tcW w:w="5103" w:type="dxa"/>
            <w:vMerge w:val="restart"/>
          </w:tcPr>
          <w:p w:rsidR="009123CE" w:rsidRPr="007A37A9" w:rsidRDefault="009123CE" w:rsidP="00C03914">
            <w:pPr>
              <w:pStyle w:val="BMJStandard15Zeilen"/>
              <w:spacing w:line="240" w:lineRule="auto"/>
              <w:ind w:left="567" w:hanging="567"/>
              <w:jc w:val="both"/>
              <w:rPr>
                <w:rFonts w:ascii="Verdana" w:hAnsi="Verdana" w:cs="Arial"/>
                <w:sz w:val="20"/>
                <w:szCs w:val="20"/>
                <w:lang w:val="en-GB" w:eastAsia="ko-KR"/>
              </w:rPr>
            </w:pPr>
            <w:bookmarkStart w:id="11"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1"/>
          </w:p>
          <w:p w:rsidR="009123CE" w:rsidRPr="007A37A9" w:rsidRDefault="009123CE"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bottom w:val="nil"/>
            </w:tcBorders>
          </w:tcPr>
          <w:p w:rsidR="009123CE" w:rsidRPr="007A37A9" w:rsidRDefault="009123CE"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9123CE" w:rsidRPr="007A37A9" w:rsidTr="007A2501">
        <w:trPr>
          <w:trHeight w:val="280"/>
          <w:jc w:val="center"/>
        </w:trPr>
        <w:tc>
          <w:tcPr>
            <w:tcW w:w="5103" w:type="dxa"/>
            <w:vMerge/>
          </w:tcPr>
          <w:p w:rsidR="009123CE" w:rsidRDefault="009123CE"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9123CE" w:rsidRPr="007A37A9" w:rsidTr="007A2501">
        <w:trPr>
          <w:trHeight w:val="280"/>
          <w:jc w:val="center"/>
        </w:trPr>
        <w:tc>
          <w:tcPr>
            <w:tcW w:w="5103" w:type="dxa"/>
            <w:vMerge/>
          </w:tcPr>
          <w:p w:rsidR="009123CE" w:rsidRDefault="009123CE"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280"/>
          <w:jc w:val="center"/>
        </w:trPr>
        <w:tc>
          <w:tcPr>
            <w:tcW w:w="5103" w:type="dxa"/>
            <w:vMerge/>
          </w:tcPr>
          <w:p w:rsidR="009123CE" w:rsidRDefault="009123CE"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9123CE" w:rsidRPr="007A37A9" w:rsidTr="007A2501">
        <w:trPr>
          <w:trHeight w:val="280"/>
          <w:jc w:val="center"/>
        </w:trPr>
        <w:tc>
          <w:tcPr>
            <w:tcW w:w="5103" w:type="dxa"/>
            <w:vMerge/>
          </w:tcPr>
          <w:p w:rsidR="009123CE" w:rsidRDefault="009123CE"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tcBorders>
          </w:tcPr>
          <w:p w:rsidR="009123CE" w:rsidRDefault="009123CE"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7A2501">
        <w:trPr>
          <w:trHeight w:val="343"/>
          <w:jc w:val="center"/>
        </w:trPr>
        <w:tc>
          <w:tcPr>
            <w:tcW w:w="5103" w:type="dxa"/>
            <w:vMerge w:val="restart"/>
          </w:tcPr>
          <w:p w:rsidR="009123CE" w:rsidRPr="007A37A9" w:rsidRDefault="009123CE"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bottom w:val="nil"/>
            </w:tcBorders>
          </w:tcPr>
          <w:p w:rsidR="009123CE" w:rsidRPr="00FC0032" w:rsidRDefault="009123CE"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9123CE" w:rsidRPr="007A37A9" w:rsidTr="007A2501">
        <w:trPr>
          <w:trHeight w:val="342"/>
          <w:jc w:val="center"/>
        </w:trPr>
        <w:tc>
          <w:tcPr>
            <w:tcW w:w="5103" w:type="dxa"/>
            <w:vMerge/>
          </w:tcPr>
          <w:p w:rsidR="009123CE" w:rsidRDefault="009123CE"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9123CE" w:rsidRPr="007A37A9" w:rsidTr="007A2501">
        <w:trPr>
          <w:trHeight w:val="342"/>
          <w:jc w:val="center"/>
        </w:trPr>
        <w:tc>
          <w:tcPr>
            <w:tcW w:w="5103" w:type="dxa"/>
            <w:vMerge/>
          </w:tcPr>
          <w:p w:rsidR="009123CE" w:rsidRDefault="009123CE"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tcBorders>
          </w:tcPr>
          <w:p w:rsidR="009123CE" w:rsidRDefault="009123CE"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9123CE" w:rsidRPr="007A37A9" w:rsidTr="007A2501">
        <w:trPr>
          <w:trHeight w:val="594"/>
          <w:jc w:val="center"/>
        </w:trPr>
        <w:tc>
          <w:tcPr>
            <w:tcW w:w="5103" w:type="dxa"/>
            <w:vMerge w:val="restart"/>
            <w:tcBorders>
              <w:top w:val="single" w:sz="4" w:space="0" w:color="auto"/>
              <w:bottom w:val="nil"/>
              <w:right w:val="single" w:sz="4" w:space="0" w:color="auto"/>
            </w:tcBorders>
          </w:tcPr>
          <w:p w:rsidR="009123CE" w:rsidRPr="007A37A9" w:rsidRDefault="009123CE"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top w:val="single" w:sz="4" w:space="0" w:color="auto"/>
              <w:left w:val="single" w:sz="4" w:space="0" w:color="auto"/>
            </w:tcBorders>
          </w:tcPr>
          <w:p w:rsidR="009123CE" w:rsidRPr="005C7376" w:rsidRDefault="009123CE"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9123CE" w:rsidRPr="007A37A9" w:rsidTr="007A2501">
        <w:trPr>
          <w:trHeight w:val="593"/>
          <w:jc w:val="center"/>
        </w:trPr>
        <w:tc>
          <w:tcPr>
            <w:tcW w:w="5103" w:type="dxa"/>
            <w:vMerge/>
            <w:tcBorders>
              <w:top w:val="nil"/>
              <w:bottom w:val="nil"/>
              <w:right w:val="single" w:sz="4" w:space="0" w:color="auto"/>
            </w:tcBorders>
          </w:tcPr>
          <w:p w:rsidR="009123CE" w:rsidRDefault="009123CE"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tcPr>
          <w:p w:rsidR="009123CE" w:rsidRDefault="009123CE"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9123CE" w:rsidRPr="007A37A9" w:rsidTr="007A2501">
        <w:trPr>
          <w:trHeight w:val="325"/>
          <w:jc w:val="center"/>
        </w:trPr>
        <w:tc>
          <w:tcPr>
            <w:tcW w:w="5103" w:type="dxa"/>
            <w:vMerge w:val="restart"/>
            <w:tcBorders>
              <w:top w:val="nil"/>
              <w:bottom w:val="single" w:sz="4" w:space="0" w:color="auto"/>
              <w:right w:val="single" w:sz="4" w:space="0" w:color="auto"/>
            </w:tcBorders>
          </w:tcPr>
          <w:p w:rsidR="009123CE" w:rsidRDefault="009123CE"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tcPr>
          <w:p w:rsidR="009123CE" w:rsidRDefault="009123CE"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9123CE" w:rsidRPr="007A37A9" w:rsidTr="007A2501">
        <w:trPr>
          <w:trHeight w:val="324"/>
          <w:jc w:val="center"/>
        </w:trPr>
        <w:tc>
          <w:tcPr>
            <w:tcW w:w="5103" w:type="dxa"/>
            <w:vMerge/>
            <w:tcBorders>
              <w:top w:val="nil"/>
              <w:bottom w:val="single" w:sz="4" w:space="0" w:color="auto"/>
              <w:right w:val="single" w:sz="4" w:space="0" w:color="auto"/>
            </w:tcBorders>
          </w:tcPr>
          <w:p w:rsidR="009123CE" w:rsidRDefault="009123CE"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tcPr>
          <w:p w:rsidR="009123CE" w:rsidRDefault="009123CE"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9123CE" w:rsidRPr="007A37A9" w:rsidTr="007A2501">
        <w:trPr>
          <w:trHeight w:val="324"/>
          <w:jc w:val="center"/>
        </w:trPr>
        <w:tc>
          <w:tcPr>
            <w:tcW w:w="5103" w:type="dxa"/>
            <w:vMerge/>
            <w:tcBorders>
              <w:top w:val="nil"/>
              <w:bottom w:val="single" w:sz="4" w:space="0" w:color="auto"/>
              <w:right w:val="single" w:sz="4" w:space="0" w:color="auto"/>
            </w:tcBorders>
          </w:tcPr>
          <w:p w:rsidR="009123CE" w:rsidRDefault="009123CE"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bottom w:val="single" w:sz="4" w:space="0" w:color="auto"/>
            </w:tcBorders>
          </w:tcPr>
          <w:p w:rsidR="009123CE" w:rsidRDefault="009123CE"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F64C67">
        <w:trPr>
          <w:jc w:val="center"/>
        </w:trPr>
        <w:tc>
          <w:tcPr>
            <w:tcW w:w="10206" w:type="dxa"/>
            <w:gridSpan w:val="2"/>
            <w:shd w:val="clear" w:color="auto" w:fill="D9D9D9"/>
          </w:tcPr>
          <w:p w:rsidR="009123CE" w:rsidRPr="00FC0032" w:rsidRDefault="009123CE" w:rsidP="004A4E5B">
            <w:pPr>
              <w:pStyle w:val="Head1PD3"/>
              <w:tabs>
                <w:tab w:val="left" w:pos="567"/>
              </w:tabs>
              <w:rPr>
                <w:rStyle w:val="CommentReference"/>
                <w:rFonts w:cs="Arial"/>
                <w:sz w:val="20"/>
              </w:rPr>
            </w:pPr>
            <w:r w:rsidRPr="00FC0032">
              <w:rPr>
                <w:lang w:eastAsia="ko-KR"/>
              </w:rPr>
              <w:t>10.</w:t>
            </w:r>
            <w:r w:rsidRPr="00FC0032">
              <w:rPr>
                <w:lang w:eastAsia="ko-KR"/>
              </w:rPr>
              <w:tab/>
              <w:t>BILATERAL, REGIONAL AND INTERNATIONAL INSTRUMENTS generally addressing protection orders</w:t>
            </w:r>
            <w:r>
              <w:rPr>
                <w:rStyle w:val="FootnoteReference"/>
                <w:rFonts w:cs="Arial"/>
                <w:lang w:eastAsia="ko-KR"/>
              </w:rPr>
              <w:footnoteReference w:id="6"/>
            </w:r>
          </w:p>
        </w:tc>
      </w:tr>
      <w:tr w:rsidR="009123CE" w:rsidRPr="007A37A9" w:rsidTr="00F64C67">
        <w:trPr>
          <w:trHeight w:val="870"/>
          <w:jc w:val="center"/>
        </w:trPr>
        <w:tc>
          <w:tcPr>
            <w:tcW w:w="5103" w:type="dxa"/>
          </w:tcPr>
          <w:p w:rsidR="009123CE" w:rsidRPr="00FC0032" w:rsidRDefault="009123CE"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10.1.</w:t>
            </w:r>
            <w:r w:rsidRPr="00FC0032">
              <w:rPr>
                <w:rFonts w:ascii="Verdana" w:hAnsi="Verdana"/>
                <w:sz w:val="20"/>
                <w:szCs w:val="20"/>
                <w:lang w:val="en-GB" w:eastAsia="ko-KR"/>
              </w:rPr>
              <w:tab/>
            </w:r>
            <w:r w:rsidRPr="00FC0032">
              <w:rPr>
                <w:rFonts w:ascii="Verdana" w:hAnsi="Verdana"/>
                <w:sz w:val="20"/>
                <w:szCs w:val="20"/>
                <w:lang w:val="en-GB"/>
              </w:rPr>
              <w:t xml:space="preserve">Please list any </w:t>
            </w:r>
            <w:r w:rsidRPr="00FC0032">
              <w:rPr>
                <w:rFonts w:ascii="Verdana" w:hAnsi="Verdana"/>
                <w:sz w:val="20"/>
                <w:szCs w:val="20"/>
                <w:lang w:val="en-GB" w:eastAsia="ko-KR"/>
              </w:rPr>
              <w:t xml:space="preserve">bilateral, regional, and </w:t>
            </w:r>
            <w:r w:rsidRPr="00FC0032">
              <w:rPr>
                <w:rFonts w:ascii="Verdana" w:hAnsi="Verdana"/>
                <w:sz w:val="20"/>
                <w:szCs w:val="20"/>
                <w:lang w:val="en-GB"/>
              </w:rPr>
              <w:t>international instruments or co-operation mechanisms</w:t>
            </w:r>
            <w:r w:rsidRPr="00FC0032">
              <w:rPr>
                <w:rFonts w:ascii="Verdana" w:hAnsi="Verdana"/>
                <w:sz w:val="20"/>
                <w:szCs w:val="20"/>
                <w:lang w:val="en-GB" w:eastAsia="ko-KR"/>
              </w:rPr>
              <w:t xml:space="preserve"> that</w:t>
            </w:r>
            <w:r w:rsidRPr="00FC0032">
              <w:rPr>
                <w:rFonts w:ascii="Verdana" w:hAnsi="Verdana"/>
                <w:sz w:val="20"/>
                <w:szCs w:val="20"/>
                <w:lang w:val="en-GB"/>
              </w:rPr>
              <w:t xml:space="preserve"> currently or will in the future bind your State or jurisdiction</w:t>
            </w:r>
            <w:r w:rsidRPr="00FC0032">
              <w:rPr>
                <w:rFonts w:ascii="Verdana" w:hAnsi="Verdana"/>
                <w:sz w:val="20"/>
                <w:szCs w:val="20"/>
                <w:lang w:val="en-GB" w:eastAsia="ko-KR"/>
              </w:rPr>
              <w:t xml:space="preserve">, </w:t>
            </w:r>
            <w:r w:rsidRPr="00FC0032">
              <w:rPr>
                <w:rFonts w:ascii="Verdana" w:hAnsi="Verdana"/>
                <w:sz w:val="20"/>
                <w:szCs w:val="20"/>
                <w:lang w:val="en-GB"/>
              </w:rPr>
              <w:t xml:space="preserve">which address protection orders generally: </w:t>
            </w:r>
          </w:p>
        </w:tc>
        <w:tc>
          <w:tcPr>
            <w:tcW w:w="5103" w:type="dxa"/>
          </w:tcPr>
          <w:p w:rsidR="009123CE" w:rsidRPr="00FC0032" w:rsidRDefault="009123CE"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683"/>
          <w:jc w:val="center"/>
        </w:trPr>
        <w:tc>
          <w:tcPr>
            <w:tcW w:w="5103" w:type="dxa"/>
          </w:tcPr>
          <w:p w:rsidR="009123CE" w:rsidRPr="00FC0032" w:rsidRDefault="009123CE"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10.2.</w:t>
            </w:r>
            <w:r w:rsidRPr="00FC0032">
              <w:rPr>
                <w:rFonts w:ascii="Verdana" w:hAnsi="Verdana"/>
                <w:sz w:val="20"/>
                <w:szCs w:val="20"/>
                <w:lang w:val="en-GB" w:eastAsia="ko-KR"/>
              </w:rPr>
              <w:tab/>
              <w:t>Please provide relevant Internet weblink</w:t>
            </w:r>
            <w:r>
              <w:rPr>
                <w:rFonts w:ascii="Verdana" w:hAnsi="Verdana"/>
                <w:sz w:val="20"/>
                <w:szCs w:val="20"/>
                <w:lang w:val="en-GB" w:eastAsia="ko-KR"/>
              </w:rPr>
              <w:t>(</w:t>
            </w:r>
            <w:r w:rsidRPr="00FC0032">
              <w:rPr>
                <w:rFonts w:ascii="Verdana" w:hAnsi="Verdana"/>
                <w:sz w:val="20"/>
                <w:szCs w:val="20"/>
                <w:lang w:val="en-GB" w:eastAsia="ko-KR"/>
              </w:rPr>
              <w:t>s</w:t>
            </w:r>
            <w:r>
              <w:rPr>
                <w:rFonts w:ascii="Verdana" w:hAnsi="Verdana"/>
                <w:sz w:val="20"/>
                <w:szCs w:val="20"/>
                <w:lang w:val="en-GB" w:eastAsia="ko-KR"/>
              </w:rPr>
              <w:t>)</w:t>
            </w:r>
            <w:r w:rsidRPr="00FC0032">
              <w:rPr>
                <w:rFonts w:ascii="Verdana" w:hAnsi="Verdana"/>
                <w:sz w:val="20"/>
                <w:szCs w:val="20"/>
                <w:lang w:val="en-GB" w:eastAsia="ko-KR"/>
              </w:rPr>
              <w:t xml:space="preserve">, if available: </w:t>
            </w:r>
          </w:p>
        </w:tc>
        <w:tc>
          <w:tcPr>
            <w:tcW w:w="5103" w:type="dxa"/>
          </w:tcPr>
          <w:p w:rsidR="009123CE" w:rsidRPr="00FC0032" w:rsidRDefault="009123CE"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870"/>
          <w:jc w:val="center"/>
        </w:trPr>
        <w:tc>
          <w:tcPr>
            <w:tcW w:w="5103" w:type="dxa"/>
          </w:tcPr>
          <w:p w:rsidR="009123CE" w:rsidRPr="007A37A9" w:rsidRDefault="009123CE"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tcPr>
          <w:p w:rsidR="009123CE" w:rsidRPr="007A37A9" w:rsidRDefault="009123CE"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123CE" w:rsidRDefault="009123CE" w:rsidP="004A4E5B"/>
    <w:p w:rsidR="009123CE" w:rsidRPr="007A37A9" w:rsidRDefault="009123CE" w:rsidP="00EA74C4">
      <w:pPr>
        <w:pStyle w:val="Head1PD3"/>
        <w:ind w:left="567"/>
        <w:jc w:val="both"/>
        <w:rPr>
          <w:lang w:eastAsia="ko-KR"/>
        </w:rPr>
      </w:pPr>
      <w:r w:rsidRPr="007A37A9">
        <w:rPr>
          <w:lang w:eastAsia="ko-KR"/>
        </w:rPr>
        <w:t>part VI:</w:t>
      </w:r>
      <w:r w:rsidRPr="007A37A9">
        <w:t xml:space="preserve"> </w:t>
      </w:r>
      <w:r w:rsidRPr="007A37A9">
        <w:rPr>
          <w:lang w:eastAsia="ko-KR"/>
        </w:rPr>
        <w:t xml:space="preserve">other general information on </w:t>
      </w:r>
      <w:r>
        <w:rPr>
          <w:lang w:eastAsia="ko-KR"/>
        </w:rPr>
        <w:t xml:space="preserve">NATIONAL </w:t>
      </w:r>
      <w:r w:rsidRPr="007A37A9">
        <w:rPr>
          <w:lang w:eastAsia="ko-KR"/>
        </w:rPr>
        <w:t xml:space="preserve">protection orderS and recognition and enforcement of </w:t>
      </w:r>
      <w:r>
        <w:rPr>
          <w:lang w:eastAsia="ko-KR"/>
        </w:rPr>
        <w:t xml:space="preserve">FOREIGN </w:t>
      </w:r>
      <w:r w:rsidRPr="007A37A9">
        <w:rPr>
          <w:lang w:eastAsia="ko-KR"/>
        </w:rPr>
        <w:t>protection orderS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F64C67">
        <w:trPr>
          <w:jc w:val="center"/>
        </w:trPr>
        <w:tc>
          <w:tcPr>
            <w:tcW w:w="10206" w:type="dxa"/>
            <w:gridSpan w:val="2"/>
            <w:shd w:val="clear" w:color="auto" w:fill="E0E0E0"/>
          </w:tcPr>
          <w:p w:rsidR="009123CE" w:rsidRPr="007A37A9" w:rsidRDefault="009123CE" w:rsidP="00C03914">
            <w:pPr>
              <w:pStyle w:val="Head1PD3"/>
              <w:ind w:left="567" w:hanging="567"/>
            </w:pPr>
            <w:r w:rsidRPr="007A37A9">
              <w:rPr>
                <w:lang w:eastAsia="ko-KR"/>
              </w:rPr>
              <w:t>1.</w:t>
            </w:r>
            <w:r>
              <w:rPr>
                <w:lang w:eastAsia="ko-KR"/>
              </w:rPr>
              <w:tab/>
            </w:r>
            <w:r w:rsidRPr="007A37A9">
              <w:t>Legal representation and assistance</w:t>
            </w:r>
          </w:p>
        </w:tc>
      </w:tr>
      <w:tr w:rsidR="009123CE" w:rsidRPr="007A37A9" w:rsidTr="00F64C67">
        <w:trPr>
          <w:trHeight w:val="324"/>
          <w:jc w:val="center"/>
        </w:trPr>
        <w:tc>
          <w:tcPr>
            <w:tcW w:w="5103" w:type="dxa"/>
            <w:vMerge w:val="restart"/>
          </w:tcPr>
          <w:p w:rsidR="009123CE" w:rsidRPr="00C03914" w:rsidRDefault="009123CE"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bottom w:val="nil"/>
            </w:tcBorders>
          </w:tcPr>
          <w:p w:rsidR="009123CE" w:rsidRPr="007A37A9" w:rsidRDefault="009123CE"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9123CE" w:rsidRPr="007A37A9" w:rsidTr="00F64C67">
        <w:trPr>
          <w:trHeight w:val="323"/>
          <w:jc w:val="center"/>
        </w:trPr>
        <w:tc>
          <w:tcPr>
            <w:tcW w:w="5103" w:type="dxa"/>
            <w:vMerge/>
          </w:tcPr>
          <w:p w:rsidR="009123CE" w:rsidRPr="00C03914" w:rsidRDefault="009123CE"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bottom w:val="nil"/>
            </w:tcBorders>
          </w:tcPr>
          <w:p w:rsidR="009123CE" w:rsidRDefault="009123CE"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123CE" w:rsidRPr="007A37A9" w:rsidTr="00F64C67">
        <w:trPr>
          <w:trHeight w:val="323"/>
          <w:jc w:val="center"/>
        </w:trPr>
        <w:tc>
          <w:tcPr>
            <w:tcW w:w="5103" w:type="dxa"/>
            <w:vMerge/>
          </w:tcPr>
          <w:p w:rsidR="009123CE" w:rsidRPr="00C03914" w:rsidRDefault="009123CE"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bottom w:val="nil"/>
            </w:tcBorders>
          </w:tcPr>
          <w:p w:rsidR="009123CE" w:rsidRDefault="009123CE"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9123CE" w:rsidRPr="007A37A9" w:rsidTr="00F64C67">
        <w:trPr>
          <w:trHeight w:val="323"/>
          <w:jc w:val="center"/>
        </w:trPr>
        <w:tc>
          <w:tcPr>
            <w:tcW w:w="5103" w:type="dxa"/>
            <w:vMerge/>
          </w:tcPr>
          <w:p w:rsidR="009123CE" w:rsidRPr="00C03914" w:rsidRDefault="009123CE"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tcBorders>
          </w:tcPr>
          <w:p w:rsidR="009123CE" w:rsidRDefault="009123CE"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357"/>
          <w:jc w:val="center"/>
        </w:trPr>
        <w:tc>
          <w:tcPr>
            <w:tcW w:w="5103" w:type="dxa"/>
            <w:vMerge w:val="restart"/>
          </w:tcPr>
          <w:p w:rsidR="009123CE" w:rsidRPr="007A37A9" w:rsidRDefault="009123CE"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bottom w:val="nil"/>
            </w:tcBorders>
          </w:tcPr>
          <w:p w:rsidR="009123CE" w:rsidRPr="007A37A9" w:rsidRDefault="009123C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9123CE" w:rsidRPr="007A37A9" w:rsidTr="00F64C67">
        <w:trPr>
          <w:trHeight w:val="355"/>
          <w:jc w:val="center"/>
        </w:trPr>
        <w:tc>
          <w:tcPr>
            <w:tcW w:w="5103" w:type="dxa"/>
            <w:vMerge/>
          </w:tcPr>
          <w:p w:rsidR="009123CE" w:rsidRPr="007A37A9" w:rsidRDefault="009123CE"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355"/>
          <w:jc w:val="center"/>
        </w:trPr>
        <w:tc>
          <w:tcPr>
            <w:tcW w:w="5103" w:type="dxa"/>
            <w:vMerge/>
          </w:tcPr>
          <w:p w:rsidR="009123CE" w:rsidRPr="007A37A9" w:rsidRDefault="009123CE"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9123CE" w:rsidRDefault="009123C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123CE" w:rsidRPr="007A37A9" w:rsidTr="00F64C67">
        <w:trPr>
          <w:trHeight w:val="324"/>
          <w:jc w:val="center"/>
        </w:trPr>
        <w:tc>
          <w:tcPr>
            <w:tcW w:w="5103" w:type="dxa"/>
            <w:vMerge w:val="restart"/>
          </w:tcPr>
          <w:p w:rsidR="009123CE" w:rsidRPr="007A37A9" w:rsidRDefault="009123C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bottom w:val="nil"/>
            </w:tcBorders>
          </w:tcPr>
          <w:p w:rsidR="009123CE" w:rsidRPr="007A37A9" w:rsidRDefault="009123C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123CE" w:rsidRPr="007A37A9" w:rsidTr="00F64C67">
        <w:trPr>
          <w:trHeight w:val="323"/>
          <w:jc w:val="center"/>
        </w:trPr>
        <w:tc>
          <w:tcPr>
            <w:tcW w:w="5103" w:type="dxa"/>
            <w:vMerge/>
          </w:tcPr>
          <w:p w:rsidR="009123CE" w:rsidRPr="007A37A9" w:rsidRDefault="009123C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bottom w:val="nil"/>
            </w:tcBorders>
          </w:tcPr>
          <w:p w:rsidR="009123CE" w:rsidRPr="0092513E" w:rsidRDefault="009123C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123CE" w:rsidRPr="007A37A9" w:rsidTr="00F64C67">
        <w:trPr>
          <w:trHeight w:val="323"/>
          <w:jc w:val="center"/>
        </w:trPr>
        <w:tc>
          <w:tcPr>
            <w:tcW w:w="5103" w:type="dxa"/>
            <w:vMerge/>
          </w:tcPr>
          <w:p w:rsidR="009123CE" w:rsidRPr="007A37A9" w:rsidRDefault="009123C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bottom w:val="nil"/>
            </w:tcBorders>
          </w:tcPr>
          <w:p w:rsidR="009123CE" w:rsidRPr="0092513E" w:rsidRDefault="009123C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123CE" w:rsidRPr="007A37A9" w:rsidTr="00F64C67">
        <w:trPr>
          <w:trHeight w:val="323"/>
          <w:jc w:val="center"/>
        </w:trPr>
        <w:tc>
          <w:tcPr>
            <w:tcW w:w="5103" w:type="dxa"/>
            <w:vMerge/>
          </w:tcPr>
          <w:p w:rsidR="009123CE" w:rsidRPr="007A37A9" w:rsidRDefault="009123C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tcBorders>
          </w:tcPr>
          <w:p w:rsidR="009123CE" w:rsidRDefault="009123CE" w:rsidP="00DC5912">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422BA">
              <w:rPr>
                <w:rFonts w:ascii="Verdana" w:hAnsi="Verdana"/>
                <w:noProof/>
                <w:sz w:val="20"/>
                <w:szCs w:val="20"/>
              </w:rPr>
              <w:t xml:space="preserve">Free legal assistance is available according to the general rules regulating </w:t>
            </w:r>
            <w:r w:rsidR="00FD624E">
              <w:rPr>
                <w:rFonts w:ascii="Verdana" w:hAnsi="Verdana"/>
                <w:noProof/>
                <w:sz w:val="20"/>
                <w:szCs w:val="20"/>
              </w:rPr>
              <w:t xml:space="preserve">to </w:t>
            </w:r>
            <w:r w:rsidR="006422BA">
              <w:rPr>
                <w:rFonts w:ascii="Verdana" w:hAnsi="Verdana"/>
                <w:noProof/>
                <w:sz w:val="20"/>
                <w:szCs w:val="20"/>
              </w:rPr>
              <w:t xml:space="preserve">this matter. </w:t>
            </w:r>
            <w:r w:rsidR="00DC5912">
              <w:rPr>
                <w:rFonts w:ascii="Verdana" w:hAnsi="Verdana"/>
                <w:noProof/>
                <w:sz w:val="20"/>
                <w:szCs w:val="20"/>
              </w:rPr>
              <w:t>F</w:t>
            </w:r>
            <w:r w:rsidR="006422BA">
              <w:rPr>
                <w:rFonts w:ascii="Verdana" w:hAnsi="Verdana"/>
                <w:noProof/>
                <w:sz w:val="20"/>
                <w:szCs w:val="20"/>
              </w:rPr>
              <w:t xml:space="preserve">ree legal </w:t>
            </w:r>
            <w:r w:rsidR="006422BA" w:rsidRPr="006422BA">
              <w:rPr>
                <w:rFonts w:ascii="Verdana" w:hAnsi="Verdana"/>
                <w:noProof/>
                <w:sz w:val="20"/>
                <w:szCs w:val="20"/>
              </w:rPr>
              <w:t>assistance</w:t>
            </w:r>
            <w:r w:rsidR="006422BA">
              <w:rPr>
                <w:rFonts w:ascii="Verdana" w:hAnsi="Verdana"/>
                <w:noProof/>
                <w:sz w:val="20"/>
                <w:szCs w:val="20"/>
              </w:rPr>
              <w:t xml:space="preserve"> is</w:t>
            </w:r>
            <w:r w:rsidR="00DC5912">
              <w:rPr>
                <w:rFonts w:ascii="Verdana" w:hAnsi="Verdana"/>
                <w:noProof/>
                <w:sz w:val="20"/>
                <w:szCs w:val="20"/>
              </w:rPr>
              <w:t xml:space="preserve"> granted</w:t>
            </w:r>
            <w:r w:rsidR="006422BA">
              <w:rPr>
                <w:rFonts w:ascii="Verdana" w:hAnsi="Verdana"/>
                <w:noProof/>
                <w:sz w:val="20"/>
                <w:szCs w:val="20"/>
              </w:rPr>
              <w:t xml:space="preserve"> not </w:t>
            </w:r>
            <w:r w:rsidR="00DC5912">
              <w:rPr>
                <w:rFonts w:ascii="Verdana" w:hAnsi="Verdana"/>
                <w:noProof/>
                <w:sz w:val="20"/>
                <w:szCs w:val="20"/>
              </w:rPr>
              <w:t>only because</w:t>
            </w:r>
            <w:r w:rsidR="006422BA">
              <w:rPr>
                <w:rFonts w:ascii="Verdana" w:hAnsi="Verdana"/>
                <w:noProof/>
                <w:sz w:val="20"/>
                <w:szCs w:val="20"/>
              </w:rPr>
              <w:t xml:space="preserve"> the person </w:t>
            </w:r>
            <w:r w:rsidR="00DC5912">
              <w:rPr>
                <w:rFonts w:ascii="Verdana" w:hAnsi="Verdana"/>
                <w:noProof/>
                <w:sz w:val="20"/>
                <w:szCs w:val="20"/>
              </w:rPr>
              <w:t>is</w:t>
            </w:r>
            <w:r w:rsidR="006422BA">
              <w:rPr>
                <w:rFonts w:ascii="Verdana" w:hAnsi="Verdana"/>
                <w:noProof/>
                <w:sz w:val="20"/>
                <w:szCs w:val="20"/>
              </w:rPr>
              <w:t xml:space="preserve"> an applicant for a protection order or for its recognition and </w:t>
            </w:r>
            <w:r w:rsidR="006422BA">
              <w:rPr>
                <w:rFonts w:ascii="Verdana" w:hAnsi="Verdana"/>
                <w:noProof/>
                <w:sz w:val="20"/>
                <w:szCs w:val="20"/>
              </w:rPr>
              <w:lastRenderedPageBreak/>
              <w:t xml:space="preserve">enforcement. </w:t>
            </w:r>
            <w:r>
              <w:rPr>
                <w:rFonts w:ascii="Verdana" w:hAnsi="Verdana"/>
                <w:sz w:val="20"/>
                <w:szCs w:val="20"/>
              </w:rPr>
              <w:fldChar w:fldCharType="end"/>
            </w:r>
          </w:p>
        </w:tc>
      </w:tr>
    </w:tbl>
    <w:p w:rsidR="009123CE" w:rsidRDefault="009123CE">
      <w:r>
        <w:lastRenderedPageBreak/>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F64C67">
        <w:trPr>
          <w:trHeight w:val="303"/>
          <w:jc w:val="center"/>
        </w:trPr>
        <w:tc>
          <w:tcPr>
            <w:tcW w:w="5103" w:type="dxa"/>
            <w:vMerge w:val="restart"/>
          </w:tcPr>
          <w:p w:rsidR="009123CE" w:rsidRPr="007A37A9" w:rsidRDefault="009123C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123CE" w:rsidRPr="007A37A9" w:rsidRDefault="009123C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bottom w:val="nil"/>
            </w:tcBorders>
          </w:tcPr>
          <w:p w:rsidR="009123CE" w:rsidRPr="007A37A9" w:rsidRDefault="009123C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123CE" w:rsidRPr="007A37A9" w:rsidTr="00F64C67">
        <w:trPr>
          <w:trHeight w:val="301"/>
          <w:jc w:val="center"/>
        </w:trPr>
        <w:tc>
          <w:tcPr>
            <w:tcW w:w="5103" w:type="dxa"/>
            <w:vMerge/>
          </w:tcPr>
          <w:p w:rsidR="009123CE" w:rsidRPr="007A37A9" w:rsidRDefault="009123C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9123CE" w:rsidRPr="0092513E" w:rsidRDefault="009123C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123CE" w:rsidRPr="007A37A9" w:rsidTr="00F64C67">
        <w:trPr>
          <w:trHeight w:val="301"/>
          <w:jc w:val="center"/>
        </w:trPr>
        <w:tc>
          <w:tcPr>
            <w:tcW w:w="5103" w:type="dxa"/>
            <w:vMerge/>
          </w:tcPr>
          <w:p w:rsidR="009123CE" w:rsidRPr="007A37A9" w:rsidRDefault="009123C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9123CE" w:rsidRPr="0092513E" w:rsidRDefault="009123C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123CE" w:rsidRPr="007A37A9" w:rsidTr="00F64C67">
        <w:trPr>
          <w:trHeight w:val="301"/>
          <w:jc w:val="center"/>
        </w:trPr>
        <w:tc>
          <w:tcPr>
            <w:tcW w:w="5103" w:type="dxa"/>
            <w:vMerge/>
          </w:tcPr>
          <w:p w:rsidR="009123CE" w:rsidRPr="007A37A9" w:rsidRDefault="009123C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9123CE" w:rsidRDefault="009123C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301"/>
          <w:jc w:val="center"/>
        </w:trPr>
        <w:tc>
          <w:tcPr>
            <w:tcW w:w="5103" w:type="dxa"/>
            <w:vMerge/>
          </w:tcPr>
          <w:p w:rsidR="009123CE" w:rsidRPr="007A37A9" w:rsidRDefault="009123C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9123CE" w:rsidRDefault="009123C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123CE" w:rsidRPr="007A37A9" w:rsidTr="00F64C67">
        <w:trPr>
          <w:trHeight w:val="325"/>
          <w:jc w:val="center"/>
        </w:trPr>
        <w:tc>
          <w:tcPr>
            <w:tcW w:w="5103" w:type="dxa"/>
            <w:vMerge w:val="restart"/>
          </w:tcPr>
          <w:p w:rsidR="009123CE" w:rsidRPr="007A37A9" w:rsidRDefault="009123C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bottom w:val="nil"/>
            </w:tcBorders>
          </w:tcPr>
          <w:p w:rsidR="009123CE" w:rsidRPr="007A37A9" w:rsidRDefault="009123C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123CE" w:rsidRPr="007A37A9" w:rsidTr="00F64C67">
        <w:trPr>
          <w:trHeight w:val="324"/>
          <w:jc w:val="center"/>
        </w:trPr>
        <w:tc>
          <w:tcPr>
            <w:tcW w:w="5103" w:type="dxa"/>
            <w:vMerge/>
          </w:tcPr>
          <w:p w:rsidR="009123CE" w:rsidRPr="007A37A9" w:rsidRDefault="009123C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9123CE" w:rsidRPr="0092513E" w:rsidRDefault="009123C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123CE" w:rsidRPr="007A37A9" w:rsidTr="00F64C67">
        <w:trPr>
          <w:trHeight w:val="324"/>
          <w:jc w:val="center"/>
        </w:trPr>
        <w:tc>
          <w:tcPr>
            <w:tcW w:w="5103" w:type="dxa"/>
            <w:vMerge/>
          </w:tcPr>
          <w:p w:rsidR="009123CE" w:rsidRPr="007A37A9" w:rsidRDefault="009123C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9123CE" w:rsidRDefault="009123C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9123CE" w:rsidRPr="007A37A9" w:rsidTr="00F64C67">
        <w:trPr>
          <w:trHeight w:val="197"/>
          <w:jc w:val="center"/>
        </w:trPr>
        <w:tc>
          <w:tcPr>
            <w:tcW w:w="5103" w:type="dxa"/>
            <w:vMerge w:val="restart"/>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9123CE" w:rsidRPr="007A37A9" w:rsidRDefault="009123CE" w:rsidP="00C03914">
            <w:pPr>
              <w:tabs>
                <w:tab w:val="left" w:pos="567"/>
              </w:tabs>
              <w:spacing w:before="60" w:after="120"/>
              <w:ind w:left="567" w:hanging="567"/>
              <w:jc w:val="both"/>
              <w:rPr>
                <w:rFonts w:ascii="Verdana" w:hAnsi="Verdana" w:cs="Arial"/>
                <w:sz w:val="20"/>
                <w:szCs w:val="20"/>
                <w:lang w:val="en-GB" w:eastAsia="ko-KR"/>
              </w:rPr>
            </w:pPr>
          </w:p>
          <w:p w:rsidR="009123CE" w:rsidRPr="007A37A9" w:rsidRDefault="009123CE"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9123CE" w:rsidRPr="007A37A9" w:rsidRDefault="009123CE"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9123CE" w:rsidRPr="007A37A9" w:rsidTr="00F64C67">
        <w:trPr>
          <w:trHeight w:val="195"/>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9123CE" w:rsidRDefault="009123CE"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195"/>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9123CE" w:rsidRPr="00CC087D" w:rsidRDefault="009123CE"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9123CE" w:rsidRPr="007A37A9" w:rsidTr="00F64C67">
        <w:trPr>
          <w:trHeight w:val="195"/>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9123CE" w:rsidRDefault="009123CE"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195"/>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9123CE" w:rsidRDefault="009123CE"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9123CE" w:rsidRPr="007A37A9" w:rsidTr="00F64C67">
        <w:trPr>
          <w:trHeight w:val="195"/>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9123CE" w:rsidRDefault="009123CE"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195"/>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9123CE" w:rsidRDefault="009123CE"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9123CE" w:rsidRPr="007A37A9" w:rsidTr="00F64C67">
        <w:trPr>
          <w:trHeight w:val="195"/>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9123CE" w:rsidRDefault="009123CE"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195"/>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9123CE" w:rsidRPr="00CC087D" w:rsidRDefault="009123CE"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9123CE" w:rsidRPr="007A37A9" w:rsidTr="00F64C67">
        <w:trPr>
          <w:trHeight w:val="195"/>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9123CE" w:rsidRDefault="009123CE"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9123CE" w:rsidRPr="007A37A9" w:rsidTr="00F64C67">
        <w:trPr>
          <w:trHeight w:val="195"/>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tcBorders>
          </w:tcPr>
          <w:p w:rsidR="005E38BF" w:rsidRPr="005E38BF" w:rsidRDefault="009123CE" w:rsidP="005E38BF">
            <w:pPr>
              <w:tabs>
                <w:tab w:val="left" w:pos="567"/>
              </w:tabs>
              <w:spacing w:after="120"/>
              <w:rPr>
                <w:rFonts w:ascii="Verdana" w:hAnsi="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E38BF" w:rsidRPr="005E38BF">
              <w:rPr>
                <w:rFonts w:ascii="Verdana" w:hAnsi="Verdana"/>
                <w:sz w:val="20"/>
                <w:szCs w:val="20"/>
              </w:rPr>
              <w:t xml:space="preserve">In civil matters, legal aid shall be granted in cases where, on the basis of evidence presented by the relevant competent authorities, the court determines that the party is unable to pay a lawyer's fee. The court shall </w:t>
            </w:r>
            <w:r w:rsidR="00FD624E">
              <w:rPr>
                <w:rFonts w:ascii="Verdana" w:hAnsi="Verdana"/>
                <w:sz w:val="20"/>
                <w:szCs w:val="20"/>
              </w:rPr>
              <w:t>decide</w:t>
            </w:r>
            <w:r w:rsidR="005E38BF" w:rsidRPr="005E38BF">
              <w:rPr>
                <w:rFonts w:ascii="Verdana" w:hAnsi="Verdana"/>
                <w:sz w:val="20"/>
                <w:szCs w:val="20"/>
              </w:rPr>
              <w:t xml:space="preserve"> taking into consideration:</w:t>
            </w:r>
          </w:p>
          <w:p w:rsidR="005E38BF" w:rsidRPr="005E38BF" w:rsidRDefault="00C80C20" w:rsidP="005E38BF">
            <w:pPr>
              <w:tabs>
                <w:tab w:val="left" w:pos="567"/>
              </w:tabs>
              <w:spacing w:after="120"/>
              <w:rPr>
                <w:rFonts w:ascii="Verdana" w:hAnsi="Verdana"/>
                <w:sz w:val="20"/>
                <w:szCs w:val="20"/>
              </w:rPr>
            </w:pPr>
            <w:r>
              <w:rPr>
                <w:rFonts w:ascii="Verdana" w:hAnsi="Verdana"/>
                <w:sz w:val="20"/>
                <w:szCs w:val="20"/>
              </w:rPr>
              <w:t>-</w:t>
            </w:r>
            <w:r w:rsidR="005E38BF" w:rsidRPr="005E38BF">
              <w:rPr>
                <w:rFonts w:ascii="Verdana" w:hAnsi="Verdana"/>
                <w:sz w:val="20"/>
                <w:szCs w:val="20"/>
              </w:rPr>
              <w:t xml:space="preserve"> the marital status;</w:t>
            </w:r>
          </w:p>
          <w:p w:rsidR="005E38BF" w:rsidRPr="005E38BF" w:rsidRDefault="00C80C20" w:rsidP="005E38BF">
            <w:pPr>
              <w:tabs>
                <w:tab w:val="left" w:pos="567"/>
              </w:tabs>
              <w:spacing w:after="120"/>
              <w:rPr>
                <w:rFonts w:ascii="Verdana" w:hAnsi="Verdana"/>
                <w:sz w:val="20"/>
                <w:szCs w:val="20"/>
              </w:rPr>
            </w:pPr>
            <w:r>
              <w:rPr>
                <w:rFonts w:ascii="Verdana" w:hAnsi="Verdana"/>
                <w:sz w:val="20"/>
                <w:szCs w:val="20"/>
              </w:rPr>
              <w:t xml:space="preserve">- </w:t>
            </w:r>
            <w:r w:rsidR="005E38BF" w:rsidRPr="005E38BF">
              <w:rPr>
                <w:rFonts w:ascii="Verdana" w:hAnsi="Verdana"/>
                <w:sz w:val="20"/>
                <w:szCs w:val="20"/>
              </w:rPr>
              <w:t>the state of health;</w:t>
            </w:r>
          </w:p>
          <w:p w:rsidR="005E38BF" w:rsidRPr="005E38BF" w:rsidRDefault="00C80C20" w:rsidP="005E38BF">
            <w:pPr>
              <w:tabs>
                <w:tab w:val="left" w:pos="567"/>
              </w:tabs>
              <w:spacing w:after="120"/>
              <w:rPr>
                <w:rFonts w:ascii="Verdana" w:hAnsi="Verdana"/>
                <w:sz w:val="20"/>
                <w:szCs w:val="20"/>
              </w:rPr>
            </w:pPr>
            <w:r>
              <w:rPr>
                <w:rFonts w:ascii="Verdana" w:hAnsi="Verdana"/>
                <w:sz w:val="20"/>
                <w:szCs w:val="20"/>
              </w:rPr>
              <w:t xml:space="preserve">- </w:t>
            </w:r>
            <w:r w:rsidR="005E38BF" w:rsidRPr="005E38BF">
              <w:rPr>
                <w:rFonts w:ascii="Verdana" w:hAnsi="Verdana"/>
                <w:sz w:val="20"/>
                <w:szCs w:val="20"/>
              </w:rPr>
              <w:t>the employment;</w:t>
            </w:r>
          </w:p>
          <w:p w:rsidR="00C80C20" w:rsidRDefault="00C80C20" w:rsidP="00C80C20">
            <w:pPr>
              <w:tabs>
                <w:tab w:val="left" w:pos="567"/>
              </w:tabs>
              <w:spacing w:after="120"/>
              <w:rPr>
                <w:rFonts w:ascii="Verdana" w:hAnsi="Verdana"/>
                <w:sz w:val="20"/>
                <w:szCs w:val="20"/>
              </w:rPr>
            </w:pPr>
            <w:r>
              <w:rPr>
                <w:rFonts w:ascii="Verdana" w:hAnsi="Verdana"/>
                <w:sz w:val="20"/>
                <w:szCs w:val="20"/>
              </w:rPr>
              <w:t xml:space="preserve">- </w:t>
            </w:r>
            <w:r w:rsidR="005E38BF" w:rsidRPr="005E38BF">
              <w:rPr>
                <w:rFonts w:ascii="Verdana" w:hAnsi="Verdana"/>
                <w:sz w:val="20"/>
                <w:szCs w:val="20"/>
              </w:rPr>
              <w:t>the age;</w:t>
            </w:r>
          </w:p>
          <w:p w:rsidR="009123CE" w:rsidRDefault="00C80C20" w:rsidP="00C80C20">
            <w:pPr>
              <w:tabs>
                <w:tab w:val="left" w:pos="567"/>
              </w:tabs>
              <w:spacing w:after="120"/>
              <w:rPr>
                <w:rFonts w:ascii="Verdana" w:hAnsi="Verdana" w:cs="Arial"/>
                <w:sz w:val="20"/>
                <w:szCs w:val="20"/>
                <w:lang w:val="en-GB" w:eastAsia="ko-KR"/>
              </w:rPr>
            </w:pPr>
            <w:r>
              <w:rPr>
                <w:rFonts w:ascii="Verdana" w:hAnsi="Verdana"/>
                <w:sz w:val="20"/>
                <w:szCs w:val="20"/>
              </w:rPr>
              <w:t xml:space="preserve">- </w:t>
            </w:r>
            <w:r w:rsidR="005E38BF" w:rsidRPr="005E38BF">
              <w:rPr>
                <w:rFonts w:ascii="Verdana" w:hAnsi="Verdana"/>
                <w:sz w:val="20"/>
                <w:szCs w:val="20"/>
              </w:rPr>
              <w:t>other circumstances.</w:t>
            </w:r>
            <w:r w:rsidR="009123CE">
              <w:rPr>
                <w:rFonts w:ascii="Verdana" w:hAnsi="Verdana"/>
                <w:noProof/>
                <w:sz w:val="20"/>
                <w:szCs w:val="20"/>
              </w:rPr>
              <w:t xml:space="preserve"> </w:t>
            </w:r>
            <w:r w:rsidR="009123CE">
              <w:rPr>
                <w:rFonts w:ascii="Verdana" w:hAnsi="Verdana"/>
                <w:sz w:val="20"/>
                <w:szCs w:val="20"/>
              </w:rPr>
              <w:fldChar w:fldCharType="end"/>
            </w:r>
          </w:p>
        </w:tc>
      </w:tr>
      <w:tr w:rsidR="009123CE" w:rsidRPr="007A37A9" w:rsidTr="00F64C67">
        <w:trPr>
          <w:trHeight w:val="277"/>
          <w:jc w:val="center"/>
        </w:trPr>
        <w:tc>
          <w:tcPr>
            <w:tcW w:w="5103" w:type="dxa"/>
            <w:vMerge w:val="restart"/>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9123CE" w:rsidRPr="007A37A9" w:rsidRDefault="009123CE" w:rsidP="00C03914">
            <w:pPr>
              <w:tabs>
                <w:tab w:val="left" w:pos="567"/>
              </w:tabs>
              <w:spacing w:before="60" w:after="120"/>
              <w:ind w:left="567" w:hanging="567"/>
              <w:jc w:val="both"/>
              <w:rPr>
                <w:rFonts w:ascii="Verdana" w:hAnsi="Verdana" w:cs="Arial"/>
                <w:sz w:val="20"/>
                <w:szCs w:val="20"/>
                <w:lang w:val="en-GB" w:eastAsia="ko-KR"/>
              </w:rPr>
            </w:pPr>
          </w:p>
          <w:p w:rsidR="009123CE" w:rsidRPr="007A37A9" w:rsidRDefault="009123CE" w:rsidP="00C03914">
            <w:pPr>
              <w:tabs>
                <w:tab w:val="left" w:pos="567"/>
              </w:tabs>
              <w:spacing w:before="60" w:after="120"/>
              <w:ind w:left="567" w:hanging="567"/>
              <w:jc w:val="both"/>
              <w:rPr>
                <w:rFonts w:ascii="Verdana" w:hAnsi="Verdana" w:cs="Verdana"/>
                <w:sz w:val="20"/>
                <w:szCs w:val="20"/>
                <w:lang w:val="en-GB" w:eastAsia="en-CA"/>
              </w:rPr>
            </w:pPr>
          </w:p>
          <w:p w:rsidR="009123CE" w:rsidRPr="007A37A9" w:rsidRDefault="009123CE"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bottom w:val="nil"/>
            </w:tcBorders>
          </w:tcPr>
          <w:p w:rsidR="009123CE" w:rsidRPr="00CC087D" w:rsidRDefault="009123CE"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9123CE" w:rsidRPr="007A37A9" w:rsidTr="00F64C67">
        <w:trPr>
          <w:trHeight w:val="276"/>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Pr="007A37A9" w:rsidRDefault="009123CE"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9123CE" w:rsidRPr="007A37A9" w:rsidTr="00F64C67">
        <w:trPr>
          <w:trHeight w:val="276"/>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Pr="007A37A9" w:rsidRDefault="009123CE"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9123CE" w:rsidRPr="007A37A9" w:rsidTr="00F64C67">
        <w:trPr>
          <w:trHeight w:val="276"/>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Pr="007A37A9" w:rsidRDefault="009123CE"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9123CE" w:rsidRPr="007A37A9" w:rsidTr="00F64C67">
        <w:trPr>
          <w:trHeight w:val="276"/>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Pr="00CC087D" w:rsidRDefault="009123CE"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9123CE" w:rsidRPr="007A37A9" w:rsidTr="00F64C67">
        <w:trPr>
          <w:trHeight w:val="276"/>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Pr="007A37A9" w:rsidRDefault="009123CE"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123CE" w:rsidRPr="007A37A9" w:rsidTr="00F64C67">
        <w:trPr>
          <w:trHeight w:val="276"/>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5D2C64" w:rsidRPr="005D2C64" w:rsidRDefault="009123CE" w:rsidP="005D2C64">
            <w:pPr>
              <w:tabs>
                <w:tab w:val="left" w:pos="567"/>
              </w:tabs>
              <w:spacing w:after="120"/>
              <w:ind w:left="567"/>
              <w:jc w:val="both"/>
              <w:rPr>
                <w:rFonts w:ascii="Verdana" w:hAnsi="Verdana"/>
                <w:sz w:val="20"/>
                <w:szCs w:val="20"/>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D2C64" w:rsidRPr="005D2C64">
              <w:rPr>
                <w:rFonts w:ascii="Verdana" w:hAnsi="Verdana"/>
                <w:sz w:val="20"/>
                <w:szCs w:val="20"/>
              </w:rPr>
              <w:t>Legal aid shall be of the following types:</w:t>
            </w:r>
          </w:p>
          <w:p w:rsidR="005D2C64" w:rsidRPr="005D2C64" w:rsidRDefault="005D2C64" w:rsidP="005D2C64">
            <w:pPr>
              <w:tabs>
                <w:tab w:val="left" w:pos="567"/>
              </w:tabs>
              <w:spacing w:after="120"/>
              <w:ind w:left="567"/>
              <w:jc w:val="both"/>
              <w:rPr>
                <w:rFonts w:ascii="Verdana" w:hAnsi="Verdana"/>
                <w:sz w:val="20"/>
                <w:szCs w:val="20"/>
              </w:rPr>
            </w:pPr>
            <w:r w:rsidRPr="005D2C64">
              <w:rPr>
                <w:rFonts w:ascii="Verdana" w:hAnsi="Verdana"/>
                <w:sz w:val="20"/>
                <w:szCs w:val="20"/>
              </w:rPr>
              <w:t>1. pre-litigation advice with a view to reaching a settlement prior to bringing legal proceedings or to bringing a case before a court;</w:t>
            </w:r>
          </w:p>
          <w:p w:rsidR="005D2C64" w:rsidRPr="005D2C64" w:rsidRDefault="005D2C64" w:rsidP="005D2C64">
            <w:pPr>
              <w:tabs>
                <w:tab w:val="left" w:pos="567"/>
              </w:tabs>
              <w:spacing w:after="120"/>
              <w:ind w:left="567"/>
              <w:jc w:val="both"/>
              <w:rPr>
                <w:rFonts w:ascii="Verdana" w:hAnsi="Verdana"/>
                <w:sz w:val="20"/>
                <w:szCs w:val="20"/>
              </w:rPr>
            </w:pPr>
            <w:r w:rsidRPr="005D2C64">
              <w:rPr>
                <w:rFonts w:ascii="Verdana" w:hAnsi="Verdana"/>
                <w:sz w:val="20"/>
                <w:szCs w:val="20"/>
              </w:rPr>
              <w:t xml:space="preserve">2. preparation of documents for bringing a </w:t>
            </w:r>
            <w:r w:rsidRPr="005D2C64">
              <w:rPr>
                <w:rFonts w:ascii="Verdana" w:hAnsi="Verdana"/>
                <w:sz w:val="20"/>
                <w:szCs w:val="20"/>
              </w:rPr>
              <w:lastRenderedPageBreak/>
              <w:t>case before a court;</w:t>
            </w:r>
          </w:p>
          <w:p w:rsidR="005D2C64" w:rsidRDefault="005D2C64" w:rsidP="005D2C64">
            <w:pPr>
              <w:tabs>
                <w:tab w:val="left" w:pos="567"/>
              </w:tabs>
              <w:spacing w:after="120"/>
              <w:ind w:left="567"/>
              <w:jc w:val="both"/>
              <w:rPr>
                <w:rFonts w:ascii="Verdana" w:hAnsi="Verdana"/>
                <w:sz w:val="20"/>
                <w:szCs w:val="20"/>
              </w:rPr>
            </w:pPr>
            <w:r w:rsidRPr="005D2C64">
              <w:rPr>
                <w:rFonts w:ascii="Verdana" w:hAnsi="Verdana"/>
                <w:sz w:val="20"/>
                <w:szCs w:val="20"/>
              </w:rPr>
              <w:t>3. representation in court by legal counsel</w:t>
            </w:r>
            <w:r>
              <w:rPr>
                <w:rFonts w:ascii="Verdana" w:hAnsi="Verdana"/>
                <w:sz w:val="20"/>
                <w:szCs w:val="20"/>
              </w:rPr>
              <w:t>.</w:t>
            </w:r>
          </w:p>
          <w:p w:rsidR="005D2C64" w:rsidRPr="005D2C64" w:rsidRDefault="005D2C64" w:rsidP="005D2C64">
            <w:pPr>
              <w:tabs>
                <w:tab w:val="left" w:pos="567"/>
              </w:tabs>
              <w:spacing w:after="120"/>
              <w:ind w:left="567"/>
              <w:jc w:val="both"/>
              <w:rPr>
                <w:rFonts w:ascii="Verdana" w:hAnsi="Verdana"/>
                <w:noProof/>
                <w:sz w:val="20"/>
                <w:szCs w:val="20"/>
              </w:rPr>
            </w:pPr>
            <w:r w:rsidRPr="005D2C64">
              <w:rPr>
                <w:rFonts w:ascii="Verdana" w:hAnsi="Verdana"/>
                <w:noProof/>
                <w:sz w:val="20"/>
                <w:szCs w:val="20"/>
              </w:rPr>
              <w:t>The legal aid granted to citizens of the European Union or t</w:t>
            </w:r>
            <w:r w:rsidR="007A2407">
              <w:rPr>
                <w:rFonts w:ascii="Verdana" w:hAnsi="Verdana"/>
                <w:noProof/>
                <w:sz w:val="20"/>
                <w:szCs w:val="20"/>
              </w:rPr>
              <w:t>o</w:t>
            </w:r>
            <w:r w:rsidRPr="005D2C64">
              <w:rPr>
                <w:rFonts w:ascii="Verdana" w:hAnsi="Verdana"/>
                <w:noProof/>
                <w:sz w:val="20"/>
                <w:szCs w:val="20"/>
              </w:rPr>
              <w:t xml:space="preserve"> persons residing lawfully in a Member State of the European Union</w:t>
            </w:r>
            <w:r>
              <w:rPr>
                <w:rFonts w:ascii="Verdana" w:hAnsi="Verdana"/>
                <w:noProof/>
                <w:sz w:val="20"/>
                <w:szCs w:val="20"/>
              </w:rPr>
              <w:t xml:space="preserve"> </w:t>
            </w:r>
            <w:r w:rsidRPr="005D2C64">
              <w:rPr>
                <w:rFonts w:ascii="Verdana" w:hAnsi="Verdana"/>
                <w:noProof/>
                <w:sz w:val="20"/>
                <w:szCs w:val="20"/>
              </w:rPr>
              <w:t>shall cover the following costs related to the cross-border nature of the dispute:</w:t>
            </w:r>
          </w:p>
          <w:p w:rsidR="005D2C64" w:rsidRPr="005D2C64" w:rsidRDefault="005D2C64" w:rsidP="005D2C64">
            <w:pPr>
              <w:tabs>
                <w:tab w:val="left" w:pos="567"/>
              </w:tabs>
              <w:spacing w:after="120"/>
              <w:ind w:left="567"/>
              <w:jc w:val="both"/>
              <w:rPr>
                <w:rFonts w:ascii="Verdana" w:hAnsi="Verdana"/>
                <w:noProof/>
                <w:sz w:val="20"/>
                <w:szCs w:val="20"/>
              </w:rPr>
            </w:pPr>
            <w:r w:rsidRPr="005D2C64">
              <w:rPr>
                <w:rFonts w:ascii="Verdana" w:hAnsi="Verdana"/>
                <w:noProof/>
                <w:sz w:val="20"/>
                <w:szCs w:val="20"/>
              </w:rPr>
              <w:t>1. interpretation;</w:t>
            </w:r>
          </w:p>
          <w:p w:rsidR="009123CE" w:rsidRPr="007A37A9" w:rsidRDefault="005D2C64" w:rsidP="007A2407">
            <w:pPr>
              <w:tabs>
                <w:tab w:val="left" w:pos="567"/>
              </w:tabs>
              <w:spacing w:after="120"/>
              <w:ind w:left="567"/>
              <w:jc w:val="both"/>
              <w:rPr>
                <w:rFonts w:ascii="Verdana" w:hAnsi="Verdana" w:cs="Verdana"/>
                <w:sz w:val="20"/>
                <w:szCs w:val="20"/>
                <w:lang w:val="en-GB" w:eastAsia="en-CA"/>
              </w:rPr>
            </w:pPr>
            <w:r w:rsidRPr="005D2C64">
              <w:rPr>
                <w:rFonts w:ascii="Verdana" w:hAnsi="Verdana"/>
                <w:noProof/>
                <w:sz w:val="20"/>
                <w:szCs w:val="20"/>
              </w:rPr>
              <w:t>2.</w:t>
            </w:r>
            <w:r w:rsidR="007A2407">
              <w:rPr>
                <w:rFonts w:ascii="Verdana" w:hAnsi="Verdana"/>
                <w:noProof/>
                <w:sz w:val="20"/>
                <w:szCs w:val="20"/>
              </w:rPr>
              <w:t xml:space="preserve"> </w:t>
            </w:r>
            <w:r w:rsidRPr="005D2C64">
              <w:rPr>
                <w:rFonts w:ascii="Verdana" w:hAnsi="Verdana"/>
                <w:noProof/>
                <w:sz w:val="20"/>
                <w:szCs w:val="20"/>
              </w:rPr>
              <w:t>translation of documents required by the court or by another competent authority;</w:t>
            </w:r>
            <w:r w:rsidR="009123CE">
              <w:rPr>
                <w:rFonts w:ascii="Verdana" w:hAnsi="Verdana"/>
                <w:noProof/>
                <w:sz w:val="20"/>
                <w:szCs w:val="20"/>
              </w:rPr>
              <w:t xml:space="preserve"> </w:t>
            </w:r>
            <w:r w:rsidR="009123CE">
              <w:rPr>
                <w:rFonts w:ascii="Verdana" w:hAnsi="Verdana"/>
                <w:sz w:val="20"/>
                <w:szCs w:val="20"/>
              </w:rPr>
              <w:fldChar w:fldCharType="end"/>
            </w:r>
          </w:p>
        </w:tc>
      </w:tr>
      <w:tr w:rsidR="009123CE" w:rsidRPr="007A37A9" w:rsidTr="00F64C67">
        <w:trPr>
          <w:trHeight w:val="343"/>
          <w:jc w:val="center"/>
        </w:trPr>
        <w:tc>
          <w:tcPr>
            <w:tcW w:w="5103" w:type="dxa"/>
            <w:vMerge w:val="restart"/>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roofErr w:type="gramStart"/>
            <w:r w:rsidRPr="007A37A9">
              <w:rPr>
                <w:rFonts w:ascii="Verdana" w:hAnsi="Verdana" w:cs="Arial"/>
                <w:sz w:val="20"/>
                <w:szCs w:val="20"/>
                <w:lang w:val="en-GB" w:eastAsia="ko-KR"/>
              </w:rPr>
              <w:lastRenderedPageBreak/>
              <w:t>Does</w:t>
            </w:r>
            <w:proofErr w:type="gramEnd"/>
            <w:r w:rsidRPr="007A37A9">
              <w:rPr>
                <w:rFonts w:ascii="Verdana" w:hAnsi="Verdana" w:cs="Arial"/>
                <w:sz w:val="20"/>
                <w:szCs w:val="20"/>
                <w:lang w:val="en-GB" w:eastAsia="ko-KR"/>
              </w:rPr>
              <w:t xml:space="preserve">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bottom w:val="nil"/>
            </w:tcBorders>
          </w:tcPr>
          <w:p w:rsidR="009123CE" w:rsidRPr="00CC087D" w:rsidRDefault="009123CE"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9123CE" w:rsidRPr="007A37A9" w:rsidTr="00F64C67">
        <w:trPr>
          <w:trHeight w:val="342"/>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914AAA">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342"/>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tcBorders>
          </w:tcPr>
          <w:p w:rsidR="009123CE" w:rsidRDefault="009123CE"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9123CE" w:rsidRPr="007A37A9" w:rsidTr="00F64C67">
        <w:trPr>
          <w:trHeight w:val="271"/>
          <w:jc w:val="center"/>
        </w:trPr>
        <w:tc>
          <w:tcPr>
            <w:tcW w:w="5103" w:type="dxa"/>
            <w:vMerge w:val="restart"/>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bottom w:val="nil"/>
            </w:tcBorders>
          </w:tcPr>
          <w:p w:rsidR="009123CE" w:rsidRPr="007A37A9" w:rsidRDefault="009123CE"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9123CE" w:rsidRPr="007A37A9" w:rsidTr="00F64C67">
        <w:trPr>
          <w:trHeight w:val="271"/>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bottom w:val="nil"/>
            </w:tcBorders>
          </w:tcPr>
          <w:p w:rsidR="009123CE" w:rsidRDefault="009123CE"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271"/>
          <w:jc w:val="center"/>
        </w:trPr>
        <w:tc>
          <w:tcPr>
            <w:tcW w:w="5103" w:type="dxa"/>
            <w:vMerge/>
          </w:tcPr>
          <w:p w:rsidR="009123CE" w:rsidRPr="007A37A9" w:rsidRDefault="009123CE"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tcBorders>
          </w:tcPr>
          <w:p w:rsidR="009123CE" w:rsidRDefault="009123CE"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rsidR="009123CE" w:rsidRPr="007A37A9" w:rsidRDefault="009123CE" w:rsidP="009F3A81">
      <w:pPr>
        <w:spacing w:after="120"/>
        <w:ind w:right="468"/>
        <w:rPr>
          <w:rFonts w:ascii="Verdana" w:hAnsi="Verdana"/>
          <w:b/>
          <w:sz w:val="20"/>
          <w:szCs w:val="20"/>
          <w:lang w:val="en-GB" w:eastAsia="ko-KR"/>
        </w:rPr>
      </w:pPr>
    </w:p>
    <w:p w:rsidR="009123CE" w:rsidRDefault="009123CE">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123CE" w:rsidRPr="007A37A9" w:rsidTr="00F64C67">
        <w:trPr>
          <w:jc w:val="center"/>
        </w:trPr>
        <w:tc>
          <w:tcPr>
            <w:tcW w:w="10206" w:type="dxa"/>
            <w:gridSpan w:val="2"/>
            <w:shd w:val="clear" w:color="auto" w:fill="E0E0E0"/>
          </w:tcPr>
          <w:p w:rsidR="009123CE" w:rsidRPr="007A37A9" w:rsidRDefault="009123CE" w:rsidP="00754474">
            <w:pPr>
              <w:pStyle w:val="Head1PD3"/>
            </w:pPr>
            <w:r w:rsidRPr="007A37A9">
              <w:rPr>
                <w:lang w:eastAsia="ko-KR"/>
              </w:rPr>
              <w:lastRenderedPageBreak/>
              <w:t xml:space="preserve">2.  challenges / </w:t>
            </w:r>
            <w:r w:rsidRPr="007A37A9">
              <w:t>Appeals</w:t>
            </w:r>
          </w:p>
        </w:tc>
      </w:tr>
      <w:tr w:rsidR="009123CE" w:rsidRPr="007A37A9" w:rsidTr="00F64C67">
        <w:trPr>
          <w:trHeight w:val="335"/>
          <w:jc w:val="center"/>
        </w:trPr>
        <w:tc>
          <w:tcPr>
            <w:tcW w:w="5103" w:type="dxa"/>
            <w:vMerge w:val="restart"/>
          </w:tcPr>
          <w:p w:rsidR="009123CE" w:rsidRPr="007A37A9" w:rsidRDefault="009123CE"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proofErr w:type="gramStart"/>
            <w:r>
              <w:rPr>
                <w:rFonts w:ascii="Verdana" w:hAnsi="Verdana" w:cs="Arial"/>
                <w:sz w:val="20"/>
                <w:szCs w:val="20"/>
                <w:lang w:val="en-GB"/>
              </w:rPr>
              <w:t xml:space="preserve">domestic  </w:t>
            </w:r>
            <w:r w:rsidRPr="007A37A9">
              <w:rPr>
                <w:rFonts w:ascii="Verdana" w:hAnsi="Verdana" w:cs="Arial"/>
                <w:sz w:val="20"/>
                <w:szCs w:val="20"/>
                <w:lang w:val="en-GB" w:eastAsia="ko-KR"/>
              </w:rPr>
              <w:t>protection</w:t>
            </w:r>
            <w:proofErr w:type="gramEnd"/>
            <w:r w:rsidRPr="007A37A9">
              <w:rPr>
                <w:rFonts w:ascii="Verdana" w:hAnsi="Verdana" w:cs="Arial"/>
                <w:sz w:val="20"/>
                <w:szCs w:val="20"/>
                <w:lang w:val="en-GB" w:eastAsia="ko-KR"/>
              </w:rPr>
              <w:t xml:space="preserve">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bottom w:val="nil"/>
            </w:tcBorders>
          </w:tcPr>
          <w:p w:rsidR="009123CE" w:rsidRPr="007A37A9" w:rsidRDefault="009123CE"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Yes</w:t>
            </w:r>
            <w:r w:rsidRPr="007A37A9">
              <w:rPr>
                <w:rFonts w:ascii="Verdana" w:hAnsi="Verdana" w:cs="Arial"/>
                <w:sz w:val="20"/>
                <w:szCs w:val="20"/>
                <w:lang w:val="en-GB" w:eastAsia="ko-KR"/>
              </w:rPr>
              <w:t xml:space="preserve"> </w:t>
            </w:r>
          </w:p>
        </w:tc>
      </w:tr>
      <w:tr w:rsidR="009123CE" w:rsidRPr="007A37A9" w:rsidTr="00F64C67">
        <w:trPr>
          <w:trHeight w:val="333"/>
          <w:jc w:val="center"/>
        </w:trPr>
        <w:tc>
          <w:tcPr>
            <w:tcW w:w="5103" w:type="dxa"/>
            <w:vMerge/>
          </w:tcPr>
          <w:p w:rsidR="009123CE" w:rsidRPr="007A37A9" w:rsidRDefault="009123CE"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Default="009123CE" w:rsidP="00B00234">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w:t>
            </w:r>
            <w:proofErr w:type="gramStart"/>
            <w:r w:rsidRPr="007A37A9">
              <w:rPr>
                <w:rFonts w:ascii="Verdana" w:hAnsi="Verdana" w:cs="Arial"/>
                <w:sz w:val="20"/>
                <w:szCs w:val="20"/>
                <w:lang w:val="en-GB"/>
              </w:rPr>
              <w:t>authority(</w:t>
            </w:r>
            <w:proofErr w:type="gramEnd"/>
            <w:r w:rsidRPr="007A37A9">
              <w:rPr>
                <w:rFonts w:ascii="Verdana" w:hAnsi="Verdana" w:cs="Arial"/>
                <w:sz w:val="20"/>
                <w:szCs w:val="20"/>
                <w:lang w:val="en-GB"/>
              </w:rPr>
              <w:t xml:space="preserve">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E0AB3" w:rsidRPr="00DE0AB3">
              <w:rPr>
                <w:rFonts w:ascii="Verdana" w:hAnsi="Verdana"/>
                <w:sz w:val="20"/>
                <w:szCs w:val="20"/>
              </w:rPr>
              <w:t>The</w:t>
            </w:r>
            <w:r w:rsidR="00DE0AB3">
              <w:rPr>
                <w:rFonts w:ascii="Verdana" w:hAnsi="Verdana"/>
                <w:sz w:val="20"/>
                <w:szCs w:val="20"/>
              </w:rPr>
              <w:t xml:space="preserve"> court decision establishing protection order can be</w:t>
            </w:r>
            <w:r w:rsidR="00DE0AB3" w:rsidRPr="00DE0AB3">
              <w:rPr>
                <w:rFonts w:ascii="Verdana" w:hAnsi="Verdana"/>
                <w:sz w:val="20"/>
                <w:szCs w:val="20"/>
              </w:rPr>
              <w:t xml:space="preserve"> appeal</w:t>
            </w:r>
            <w:r w:rsidR="00DE0AB3">
              <w:rPr>
                <w:rFonts w:ascii="Verdana" w:hAnsi="Verdana"/>
                <w:sz w:val="20"/>
                <w:szCs w:val="20"/>
              </w:rPr>
              <w:t>ed</w:t>
            </w:r>
            <w:r w:rsidR="00DE0AB3" w:rsidRPr="00DE0AB3">
              <w:rPr>
                <w:rFonts w:ascii="Verdana" w:hAnsi="Verdana"/>
                <w:sz w:val="20"/>
                <w:szCs w:val="20"/>
              </w:rPr>
              <w:t xml:space="preserve"> before the </w:t>
            </w:r>
            <w:r w:rsidR="00B00234">
              <w:rPr>
                <w:rFonts w:ascii="Verdana" w:hAnsi="Verdana"/>
                <w:sz w:val="20"/>
                <w:szCs w:val="20"/>
              </w:rPr>
              <w:t>regional</w:t>
            </w:r>
            <w:r w:rsidR="00DE0AB3" w:rsidRPr="00DE0AB3">
              <w:rPr>
                <w:rFonts w:ascii="Verdana" w:hAnsi="Verdana"/>
                <w:sz w:val="20"/>
                <w:szCs w:val="20"/>
              </w:rPr>
              <w:t xml:space="preserve"> court within 7 days of handing it in.</w:t>
            </w:r>
            <w:r w:rsidR="00DE0AB3">
              <w:rPr>
                <w:rFonts w:ascii="Verdana" w:hAnsi="Verdana"/>
                <w:sz w:val="20"/>
                <w:szCs w:val="20"/>
              </w:rPr>
              <w:t xml:space="preserve"> </w:t>
            </w:r>
            <w:r w:rsidR="00DE0AB3" w:rsidRPr="00DE0AB3">
              <w:rPr>
                <w:rFonts w:ascii="Verdana" w:hAnsi="Verdana"/>
                <w:sz w:val="20"/>
                <w:szCs w:val="20"/>
              </w:rPr>
              <w:t>The</w:t>
            </w:r>
            <w:r w:rsidR="00DE0AB3">
              <w:rPr>
                <w:rFonts w:ascii="Verdana" w:hAnsi="Verdana"/>
                <w:sz w:val="20"/>
                <w:szCs w:val="20"/>
              </w:rPr>
              <w:t xml:space="preserve"> decision</w:t>
            </w:r>
            <w:r w:rsidR="00DE0AB3" w:rsidRPr="00DE0AB3">
              <w:rPr>
                <w:rFonts w:ascii="Verdana" w:hAnsi="Verdana"/>
                <w:sz w:val="20"/>
                <w:szCs w:val="20"/>
              </w:rPr>
              <w:t xml:space="preserve"> of the </w:t>
            </w:r>
            <w:r w:rsidR="00B00234">
              <w:rPr>
                <w:rFonts w:ascii="Verdana" w:hAnsi="Verdana"/>
                <w:sz w:val="20"/>
                <w:szCs w:val="20"/>
              </w:rPr>
              <w:t>regional</w:t>
            </w:r>
            <w:r w:rsidR="00DE0AB3" w:rsidRPr="00DE0AB3">
              <w:rPr>
                <w:rFonts w:ascii="Verdana" w:hAnsi="Verdana"/>
                <w:sz w:val="20"/>
                <w:szCs w:val="20"/>
              </w:rPr>
              <w:t xml:space="preserve"> court</w:t>
            </w:r>
            <w:r w:rsidR="00DE0AB3">
              <w:rPr>
                <w:rFonts w:ascii="Verdana" w:hAnsi="Verdana"/>
                <w:sz w:val="20"/>
                <w:szCs w:val="20"/>
              </w:rPr>
              <w:t xml:space="preserve"> is</w:t>
            </w:r>
            <w:r w:rsidR="00DE0AB3" w:rsidRPr="00DE0AB3">
              <w:rPr>
                <w:rFonts w:ascii="Verdana" w:hAnsi="Verdana"/>
                <w:sz w:val="20"/>
                <w:szCs w:val="20"/>
              </w:rPr>
              <w:t xml:space="preserve"> final.</w:t>
            </w:r>
            <w:r>
              <w:rPr>
                <w:rFonts w:ascii="Verdana" w:hAnsi="Verdana"/>
                <w:noProof/>
                <w:sz w:val="20"/>
                <w:szCs w:val="20"/>
              </w:rPr>
              <w:t xml:space="preserve"> </w:t>
            </w:r>
            <w:r>
              <w:rPr>
                <w:rFonts w:ascii="Verdana" w:hAnsi="Verdana"/>
                <w:sz w:val="20"/>
                <w:szCs w:val="20"/>
              </w:rPr>
              <w:fldChar w:fldCharType="end"/>
            </w:r>
          </w:p>
        </w:tc>
      </w:tr>
      <w:tr w:rsidR="009123CE" w:rsidRPr="007A37A9" w:rsidTr="00F64C67">
        <w:trPr>
          <w:trHeight w:val="333"/>
          <w:jc w:val="center"/>
        </w:trPr>
        <w:tc>
          <w:tcPr>
            <w:tcW w:w="5103" w:type="dxa"/>
            <w:vMerge/>
          </w:tcPr>
          <w:p w:rsidR="009123CE" w:rsidRPr="007A37A9" w:rsidRDefault="009123CE"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Default="009123CE"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9123CE" w:rsidRPr="007A37A9" w:rsidTr="00F64C67">
        <w:trPr>
          <w:trHeight w:val="333"/>
          <w:jc w:val="center"/>
        </w:trPr>
        <w:tc>
          <w:tcPr>
            <w:tcW w:w="5103" w:type="dxa"/>
            <w:vMerge/>
          </w:tcPr>
          <w:p w:rsidR="009123CE" w:rsidRPr="007A37A9" w:rsidRDefault="009123CE"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9123CE" w:rsidRDefault="009123C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289"/>
          <w:jc w:val="center"/>
        </w:trPr>
        <w:tc>
          <w:tcPr>
            <w:tcW w:w="5103" w:type="dxa"/>
            <w:vMerge w:val="restart"/>
          </w:tcPr>
          <w:p w:rsidR="009123CE" w:rsidRPr="007A37A9" w:rsidRDefault="009123CE"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bottom w:val="nil"/>
            </w:tcBorders>
          </w:tcPr>
          <w:p w:rsidR="009123CE" w:rsidRPr="007A37A9" w:rsidRDefault="009123CE"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9123CE" w:rsidRPr="007A37A9" w:rsidTr="00F64C67">
        <w:trPr>
          <w:trHeight w:val="289"/>
          <w:jc w:val="center"/>
        </w:trPr>
        <w:tc>
          <w:tcPr>
            <w:tcW w:w="5103" w:type="dxa"/>
            <w:vMerge/>
          </w:tcPr>
          <w:p w:rsidR="009123CE" w:rsidRPr="007A37A9" w:rsidRDefault="009123CE"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bottom w:val="nil"/>
            </w:tcBorders>
          </w:tcPr>
          <w:p w:rsidR="009123CE" w:rsidRDefault="009123CE"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9123CE" w:rsidRPr="007A37A9" w:rsidTr="00F64C67">
        <w:trPr>
          <w:trHeight w:val="289"/>
          <w:jc w:val="center"/>
        </w:trPr>
        <w:tc>
          <w:tcPr>
            <w:tcW w:w="5103" w:type="dxa"/>
            <w:vMerge/>
          </w:tcPr>
          <w:p w:rsidR="009123CE" w:rsidRPr="007A37A9" w:rsidRDefault="009123CE"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tcBorders>
          </w:tcPr>
          <w:p w:rsidR="009123CE" w:rsidRDefault="009123CE" w:rsidP="00DE0AB3">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enter text here - </w:t>
            </w:r>
            <w:r>
              <w:rPr>
                <w:rFonts w:ascii="Verdana" w:hAnsi="Verdana"/>
                <w:sz w:val="20"/>
                <w:szCs w:val="20"/>
              </w:rPr>
              <w:fldChar w:fldCharType="end"/>
            </w:r>
          </w:p>
        </w:tc>
      </w:tr>
      <w:tr w:rsidR="009123CE" w:rsidRPr="007A37A9" w:rsidTr="00F64C67">
        <w:trPr>
          <w:trHeight w:val="367"/>
          <w:jc w:val="center"/>
        </w:trPr>
        <w:tc>
          <w:tcPr>
            <w:tcW w:w="5103" w:type="dxa"/>
          </w:tcPr>
          <w:p w:rsidR="009123CE" w:rsidRPr="007A37A9" w:rsidRDefault="009123CE"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Pr>
          <w:p w:rsidR="009123CE" w:rsidRPr="007A37A9" w:rsidRDefault="009123CE" w:rsidP="00CD7C17">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D7C17" w:rsidRPr="00CD7C17">
              <w:rPr>
                <w:rFonts w:ascii="Verdana" w:hAnsi="Verdana"/>
                <w:noProof/>
                <w:sz w:val="20"/>
                <w:szCs w:val="20"/>
              </w:rPr>
              <w:t>The general rules of the civil procedure are applicable.</w:t>
            </w:r>
            <w:r>
              <w:rPr>
                <w:rFonts w:ascii="Verdana" w:hAnsi="Verdana"/>
                <w:noProof/>
                <w:sz w:val="20"/>
                <w:szCs w:val="20"/>
              </w:rPr>
              <w:t xml:space="preserve"> </w:t>
            </w:r>
            <w:r>
              <w:rPr>
                <w:rFonts w:ascii="Verdana" w:hAnsi="Verdana"/>
                <w:sz w:val="20"/>
                <w:szCs w:val="20"/>
              </w:rPr>
              <w:fldChar w:fldCharType="end"/>
            </w:r>
          </w:p>
        </w:tc>
      </w:tr>
      <w:tr w:rsidR="009123CE" w:rsidRPr="007A37A9" w:rsidTr="00F64C67">
        <w:trPr>
          <w:trHeight w:val="271"/>
          <w:jc w:val="center"/>
        </w:trPr>
        <w:tc>
          <w:tcPr>
            <w:tcW w:w="5103" w:type="dxa"/>
            <w:vMerge w:val="restart"/>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9123CE" w:rsidRPr="007A37A9" w:rsidRDefault="009123CE"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9123CE" w:rsidRPr="007A37A9" w:rsidRDefault="009123CE"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9123CE" w:rsidRPr="007A37A9" w:rsidTr="00F64C67">
        <w:trPr>
          <w:trHeight w:val="271"/>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9123CE" w:rsidRDefault="009123CE"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9123CE" w:rsidRPr="007A37A9" w:rsidTr="00F64C67">
        <w:trPr>
          <w:trHeight w:val="160"/>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9123CE" w:rsidRDefault="009123CE"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9123CE" w:rsidRPr="007A37A9" w:rsidTr="00F64C67">
        <w:trPr>
          <w:trHeight w:val="160"/>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9123CE" w:rsidRDefault="009123CE"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587"/>
          <w:jc w:val="center"/>
        </w:trPr>
        <w:tc>
          <w:tcPr>
            <w:tcW w:w="5103" w:type="dxa"/>
            <w:vMerge w:val="restart"/>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9123CE" w:rsidRPr="007A37A9" w:rsidRDefault="009123CE"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9123CE" w:rsidRPr="007A37A9" w:rsidRDefault="009123CE"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9123CE" w:rsidRPr="007A37A9" w:rsidTr="00F64C67">
        <w:trPr>
          <w:trHeight w:val="584"/>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9123CE" w:rsidRPr="007A37A9" w:rsidTr="00F64C67">
        <w:trPr>
          <w:trHeight w:val="584"/>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9123CE" w:rsidRPr="007A37A9" w:rsidTr="00F64C67">
        <w:trPr>
          <w:trHeight w:val="584"/>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63"/>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bottom w:val="nil"/>
            </w:tcBorders>
          </w:tcPr>
          <w:p w:rsidR="009123CE" w:rsidRDefault="009123CE"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9123CE" w:rsidRPr="007A37A9" w:rsidTr="00F64C67">
        <w:trPr>
          <w:trHeight w:val="584"/>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tcBorders>
          </w:tcPr>
          <w:p w:rsidR="009123CE" w:rsidRDefault="009123CE" w:rsidP="008E2CC8">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E2CC8">
              <w:rPr>
                <w:rFonts w:ascii="Verdana" w:hAnsi="Verdana"/>
                <w:sz w:val="20"/>
                <w:szCs w:val="20"/>
              </w:rPr>
              <w:t>According to the law the a</w:t>
            </w:r>
            <w:r w:rsidR="008E2CC8" w:rsidRPr="008E2CC8">
              <w:rPr>
                <w:rFonts w:ascii="Verdana" w:hAnsi="Verdana"/>
                <w:sz w:val="20"/>
                <w:szCs w:val="20"/>
              </w:rPr>
              <w:t xml:space="preserve">ppeal shall not suspend enforcement of the </w:t>
            </w:r>
            <w:r w:rsidR="008E2CC8">
              <w:rPr>
                <w:rFonts w:ascii="Verdana" w:hAnsi="Verdana"/>
                <w:sz w:val="20"/>
                <w:szCs w:val="20"/>
              </w:rPr>
              <w:t xml:space="preserve">domestic protection </w:t>
            </w:r>
            <w:r w:rsidR="008E2CC8" w:rsidRPr="008E2CC8">
              <w:rPr>
                <w:rFonts w:ascii="Verdana" w:hAnsi="Verdana"/>
                <w:sz w:val="20"/>
                <w:szCs w:val="20"/>
              </w:rPr>
              <w:t>order.</w:t>
            </w:r>
            <w:r>
              <w:rPr>
                <w:rFonts w:ascii="Verdana" w:hAnsi="Verdana"/>
                <w:noProof/>
                <w:sz w:val="20"/>
                <w:szCs w:val="20"/>
              </w:rPr>
              <w:t xml:space="preserve"> </w:t>
            </w:r>
            <w:r>
              <w:rPr>
                <w:rFonts w:ascii="Verdana" w:hAnsi="Verdana"/>
                <w:sz w:val="20"/>
                <w:szCs w:val="20"/>
              </w:rPr>
              <w:fldChar w:fldCharType="end"/>
            </w:r>
          </w:p>
        </w:tc>
      </w:tr>
      <w:tr w:rsidR="009123CE" w:rsidRPr="007A37A9" w:rsidTr="00F64C67">
        <w:trPr>
          <w:trHeight w:val="430"/>
          <w:jc w:val="center"/>
        </w:trPr>
        <w:tc>
          <w:tcPr>
            <w:tcW w:w="5103" w:type="dxa"/>
            <w:vMerge w:val="restart"/>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9123CE" w:rsidRPr="007A37A9" w:rsidRDefault="009123CE"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bottom w:val="nil"/>
            </w:tcBorders>
          </w:tcPr>
          <w:p w:rsidR="009123CE" w:rsidRPr="00265725" w:rsidRDefault="009123CE"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9123CE" w:rsidRPr="007A37A9" w:rsidTr="00F64C67">
        <w:trPr>
          <w:trHeight w:val="430"/>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9123CE" w:rsidRPr="00265725" w:rsidRDefault="009123CE" w:rsidP="00E558F6">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E2CC8" w:rsidRPr="008E2CC8">
              <w:rPr>
                <w:rFonts w:ascii="Verdana" w:hAnsi="Verdana"/>
                <w:sz w:val="20"/>
                <w:szCs w:val="20"/>
              </w:rPr>
              <w:t xml:space="preserve">The court decision establishing protection order can be appealed before the </w:t>
            </w:r>
            <w:r w:rsidR="00E558F6">
              <w:rPr>
                <w:rFonts w:ascii="Verdana" w:hAnsi="Verdana"/>
                <w:sz w:val="20"/>
                <w:szCs w:val="20"/>
              </w:rPr>
              <w:t>regional</w:t>
            </w:r>
            <w:r w:rsidR="008E2CC8" w:rsidRPr="008E2CC8">
              <w:rPr>
                <w:rFonts w:ascii="Verdana" w:hAnsi="Verdana"/>
                <w:sz w:val="20"/>
                <w:szCs w:val="20"/>
              </w:rPr>
              <w:t xml:space="preserve"> court within 7 days of handing it in.</w:t>
            </w:r>
            <w:r>
              <w:rPr>
                <w:rFonts w:ascii="Verdana" w:hAnsi="Verdana"/>
                <w:sz w:val="20"/>
                <w:szCs w:val="20"/>
              </w:rPr>
              <w:fldChar w:fldCharType="end"/>
            </w:r>
          </w:p>
        </w:tc>
      </w:tr>
      <w:tr w:rsidR="009123CE" w:rsidRPr="007A37A9" w:rsidTr="00F64C67">
        <w:trPr>
          <w:trHeight w:val="430"/>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bottom w:val="nil"/>
            </w:tcBorders>
          </w:tcPr>
          <w:p w:rsidR="009123CE" w:rsidRPr="00265725" w:rsidRDefault="009123CE" w:rsidP="00265725">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123CE" w:rsidRPr="007A37A9" w:rsidTr="00F64C67">
        <w:trPr>
          <w:trHeight w:val="430"/>
          <w:jc w:val="center"/>
        </w:trPr>
        <w:tc>
          <w:tcPr>
            <w:tcW w:w="5103" w:type="dxa"/>
            <w:vMerge/>
          </w:tcPr>
          <w:p w:rsidR="009123CE" w:rsidRPr="007A37A9" w:rsidRDefault="009123CE"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tcBorders>
          </w:tcPr>
          <w:p w:rsidR="009123CE" w:rsidRDefault="009123CE"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9123CE" w:rsidRPr="007A37A9" w:rsidTr="00F64C67">
        <w:trPr>
          <w:trHeight w:val="279"/>
          <w:jc w:val="center"/>
        </w:trPr>
        <w:tc>
          <w:tcPr>
            <w:tcW w:w="5103" w:type="dxa"/>
            <w:vMerge w:val="restart"/>
          </w:tcPr>
          <w:p w:rsidR="009123CE" w:rsidRPr="007A37A9" w:rsidRDefault="009123CE"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bottom w:val="nil"/>
            </w:tcBorders>
          </w:tcPr>
          <w:p w:rsidR="009123CE" w:rsidRPr="007A37A9" w:rsidRDefault="009123CE"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9123CE" w:rsidRPr="007A37A9" w:rsidTr="00F64C67">
        <w:trPr>
          <w:trHeight w:val="276"/>
          <w:jc w:val="center"/>
        </w:trPr>
        <w:tc>
          <w:tcPr>
            <w:tcW w:w="5103" w:type="dxa"/>
            <w:vMerge/>
          </w:tcPr>
          <w:p w:rsidR="009123CE" w:rsidRPr="007A37A9" w:rsidRDefault="009123CE"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Default="009123CE"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9123CE" w:rsidRPr="007A37A9" w:rsidTr="00F64C67">
        <w:trPr>
          <w:trHeight w:val="276"/>
          <w:jc w:val="center"/>
        </w:trPr>
        <w:tc>
          <w:tcPr>
            <w:tcW w:w="5103" w:type="dxa"/>
            <w:vMerge/>
          </w:tcPr>
          <w:p w:rsidR="009123CE" w:rsidRPr="007A37A9" w:rsidRDefault="009123CE"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bottom w:val="nil"/>
            </w:tcBorders>
          </w:tcPr>
          <w:p w:rsidR="009123CE" w:rsidRDefault="009123CE"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E9649F">
              <w:rPr>
                <w:rFonts w:ascii="Verdana" w:hAnsi="Verdana" w:cs="Arial"/>
                <w:sz w:val="20"/>
                <w:szCs w:val="20"/>
                <w:lang w:val="en-GB" w:eastAsia="ko-KR"/>
              </w:rPr>
            </w:r>
            <w:r w:rsidR="00E9649F">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9123CE" w:rsidRPr="007A37A9" w:rsidTr="00F64C67">
        <w:trPr>
          <w:trHeight w:val="276"/>
          <w:jc w:val="center"/>
        </w:trPr>
        <w:tc>
          <w:tcPr>
            <w:tcW w:w="5103" w:type="dxa"/>
            <w:vMerge/>
          </w:tcPr>
          <w:p w:rsidR="009123CE" w:rsidRPr="007A37A9" w:rsidRDefault="009123CE"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tcBorders>
          </w:tcPr>
          <w:p w:rsidR="009123CE" w:rsidRDefault="009123CE" w:rsidP="00E558F6">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91A4E" w:rsidRPr="00C91A4E">
              <w:rPr>
                <w:rFonts w:ascii="Verdana" w:hAnsi="Verdana"/>
                <w:sz w:val="20"/>
                <w:szCs w:val="20"/>
              </w:rPr>
              <w:t xml:space="preserve">Within 14 days the </w:t>
            </w:r>
            <w:r w:rsidR="00E558F6">
              <w:rPr>
                <w:rFonts w:ascii="Verdana" w:hAnsi="Verdana"/>
                <w:sz w:val="20"/>
                <w:szCs w:val="20"/>
              </w:rPr>
              <w:t>regional</w:t>
            </w:r>
            <w:r w:rsidR="00C91A4E" w:rsidRPr="00C91A4E">
              <w:rPr>
                <w:rFonts w:ascii="Verdana" w:hAnsi="Verdana"/>
                <w:sz w:val="20"/>
                <w:szCs w:val="20"/>
              </w:rPr>
              <w:t xml:space="preserve"> court shall review the </w:t>
            </w:r>
            <w:r w:rsidR="00F101A7">
              <w:rPr>
                <w:rFonts w:ascii="Verdana" w:hAnsi="Verdana"/>
                <w:sz w:val="20"/>
                <w:szCs w:val="20"/>
              </w:rPr>
              <w:t>appeal. The decision should be redered according to the general rules within 1 month after the last court hearing.</w:t>
            </w:r>
            <w:r>
              <w:rPr>
                <w:rFonts w:ascii="Verdana" w:hAnsi="Verdana"/>
                <w:sz w:val="20"/>
                <w:szCs w:val="20"/>
              </w:rPr>
              <w:fldChar w:fldCharType="end"/>
            </w:r>
          </w:p>
        </w:tc>
      </w:tr>
    </w:tbl>
    <w:p w:rsidR="009123CE" w:rsidRPr="007A37A9" w:rsidRDefault="009123CE" w:rsidP="009F3A81">
      <w:pPr>
        <w:spacing w:after="120"/>
        <w:ind w:right="468"/>
        <w:rPr>
          <w:rFonts w:ascii="Verdana" w:hAnsi="Verdana"/>
          <w:b/>
          <w:sz w:val="20"/>
          <w:szCs w:val="20"/>
          <w:lang w:val="en-GB" w:eastAsia="ko-KR"/>
        </w:rPr>
      </w:pPr>
    </w:p>
    <w:p w:rsidR="009123CE" w:rsidRDefault="009123CE" w:rsidP="00C46804">
      <w:pPr>
        <w:spacing w:after="120"/>
        <w:ind w:right="468"/>
        <w:jc w:val="center"/>
        <w:rPr>
          <w:rFonts w:ascii="Verdana" w:hAnsi="Verdana"/>
          <w:b/>
          <w:sz w:val="20"/>
          <w:szCs w:val="20"/>
          <w:lang w:val="en-GB" w:eastAsia="ko-KR"/>
        </w:rPr>
        <w:sectPr w:rsidR="009123CE" w:rsidSect="00914AAA">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720" w:footer="720" w:gutter="0"/>
          <w:pgNumType w:start="3"/>
          <w:cols w:space="720"/>
          <w:docGrid w:linePitch="360"/>
        </w:sectPr>
      </w:pPr>
    </w:p>
    <w:p w:rsidR="009123CE" w:rsidRPr="00900F70" w:rsidRDefault="009123CE"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rsidR="009123CE" w:rsidRPr="007A37A9" w:rsidRDefault="009123CE"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9123CE" w:rsidRPr="00FC0032" w:rsidTr="00F64C67">
        <w:trPr>
          <w:trHeight w:val="120"/>
          <w:jc w:val="center"/>
        </w:trPr>
        <w:tc>
          <w:tcPr>
            <w:tcW w:w="10206" w:type="dxa"/>
            <w:shd w:val="clear" w:color="auto" w:fill="D9D9D9"/>
          </w:tcPr>
          <w:p w:rsidR="009123CE" w:rsidRPr="00FC0032" w:rsidRDefault="009123CE" w:rsidP="0044564E">
            <w:pPr>
              <w:pStyle w:val="HEAD2PD3"/>
              <w:ind w:left="567"/>
              <w:rPr>
                <w:lang w:eastAsia="ko-KR"/>
              </w:rPr>
            </w:pPr>
            <w:r w:rsidRPr="00FC0032">
              <w:rPr>
                <w:lang w:eastAsia="ko-KR"/>
              </w:rPr>
              <w:t xml:space="preserve">support services available for victims of domestic violence and other </w:t>
            </w:r>
            <w:r>
              <w:rPr>
                <w:lang w:eastAsia="ko-KR"/>
              </w:rPr>
              <w:t xml:space="preserve">CRIMINAL OR HARMFUL BEHAVIOURS </w:t>
            </w:r>
            <w:r w:rsidRPr="00FC0032">
              <w:rPr>
                <w:lang w:eastAsia="ko-KR"/>
              </w:rPr>
              <w:t>(</w:t>
            </w:r>
            <w:r w:rsidRPr="00FC0032">
              <w:rPr>
                <w:i/>
                <w:lang w:eastAsia="ko-KR"/>
              </w:rPr>
              <w:t>e.G.</w:t>
            </w:r>
            <w:r>
              <w:rPr>
                <w:lang w:eastAsia="ko-KR"/>
              </w:rPr>
              <w:t>,</w:t>
            </w:r>
            <w:r w:rsidRPr="00FC0032">
              <w:rPr>
                <w:lang w:eastAsia="ko-KR"/>
              </w:rPr>
              <w:t xml:space="preserve"> see Part V, Section 3.5) in your state</w:t>
            </w:r>
            <w:r>
              <w:rPr>
                <w:lang w:eastAsia="ko-KR"/>
              </w:rPr>
              <w:t xml:space="preserve"> </w:t>
            </w:r>
            <w:r w:rsidRPr="00FC0032">
              <w:rPr>
                <w:lang w:eastAsia="ko-KR"/>
              </w:rPr>
              <w:t xml:space="preserve">/ jurisdiction </w:t>
            </w:r>
          </w:p>
        </w:tc>
      </w:tr>
      <w:tr w:rsidR="009123CE" w:rsidRPr="00FC0032" w:rsidTr="00F64C67">
        <w:trPr>
          <w:trHeight w:val="518"/>
          <w:jc w:val="center"/>
        </w:trPr>
        <w:tc>
          <w:tcPr>
            <w:tcW w:w="10206" w:type="dxa"/>
          </w:tcPr>
          <w:p w:rsidR="009123CE" w:rsidRPr="00FC0032" w:rsidRDefault="009123CE" w:rsidP="0044564E">
            <w:pPr>
              <w:rPr>
                <w:lang w:val="en-GB" w:eastAsia="ko-KR"/>
              </w:rPr>
            </w:pPr>
            <w:r w:rsidRPr="00FC0032">
              <w:rPr>
                <w:rFonts w:ascii="Verdana" w:hAnsi="Verdana"/>
                <w:sz w:val="20"/>
                <w:szCs w:val="20"/>
                <w:lang w:val="en-GB" w:eastAsia="ko-KR"/>
              </w:rPr>
              <w:t>Please attach additional pages as necessary if there are more organisations that offer support services for victims in your State / jurisdiction</w:t>
            </w:r>
          </w:p>
        </w:tc>
      </w:tr>
      <w:tr w:rsidR="009123CE" w:rsidRPr="00FC0032" w:rsidTr="00F64C67">
        <w:trPr>
          <w:trHeight w:val="120"/>
          <w:jc w:val="center"/>
        </w:trPr>
        <w:tc>
          <w:tcPr>
            <w:tcW w:w="10206" w:type="dxa"/>
          </w:tcPr>
          <w:p w:rsidR="009123CE" w:rsidRPr="00FC0032" w:rsidRDefault="009123CE" w:rsidP="00072D0B">
            <w:pPr>
              <w:pStyle w:val="HEAD2PD3"/>
              <w:rPr>
                <w:lang w:eastAsia="ko-KR"/>
              </w:rPr>
            </w:pPr>
            <w:r w:rsidRPr="00FC0032">
              <w:rPr>
                <w:lang w:eastAsia="ko-KR"/>
              </w:rPr>
              <w:t>1.</w:t>
            </w:r>
            <w:r w:rsidRPr="00FC0032">
              <w:rPr>
                <w:lang w:eastAsia="ko-KR"/>
              </w:rPr>
              <w:tab/>
              <w:t>contact details of organisation offering support services</w:t>
            </w:r>
          </w:p>
        </w:tc>
      </w:tr>
      <w:tr w:rsidR="009123CE" w:rsidRPr="00FC0032" w:rsidTr="00F64C67">
        <w:trPr>
          <w:trHeight w:val="126"/>
          <w:jc w:val="center"/>
        </w:trPr>
        <w:tc>
          <w:tcPr>
            <w:tcW w:w="10206" w:type="dxa"/>
            <w:tcBorders>
              <w:bottom w:val="nil"/>
            </w:tcBorders>
          </w:tcPr>
          <w:p w:rsidR="009123CE" w:rsidRPr="00FC0032" w:rsidRDefault="009123CE" w:rsidP="00623BD1">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23BD1">
              <w:rPr>
                <w:rFonts w:ascii="Verdana" w:hAnsi="Verdana"/>
                <w:noProof/>
                <w:sz w:val="20"/>
                <w:szCs w:val="20"/>
              </w:rPr>
              <w:t>Foundation SOS Families in risk</w:t>
            </w:r>
            <w:r>
              <w:rPr>
                <w:rFonts w:ascii="Verdana" w:hAnsi="Verdana"/>
                <w:noProof/>
                <w:sz w:val="20"/>
                <w:szCs w:val="20"/>
              </w:rPr>
              <w:t xml:space="preserve"> </w:t>
            </w:r>
            <w:r>
              <w:rPr>
                <w:rFonts w:ascii="Verdana" w:hAnsi="Verdana"/>
                <w:sz w:val="20"/>
                <w:szCs w:val="20"/>
              </w:rPr>
              <w:fldChar w:fldCharType="end"/>
            </w:r>
          </w:p>
        </w:tc>
      </w:tr>
      <w:tr w:rsidR="009123CE" w:rsidRPr="00FC0032" w:rsidTr="00F64C67">
        <w:trPr>
          <w:trHeight w:val="174"/>
          <w:jc w:val="center"/>
        </w:trPr>
        <w:tc>
          <w:tcPr>
            <w:tcW w:w="10206" w:type="dxa"/>
            <w:tcBorders>
              <w:top w:val="nil"/>
              <w:bottom w:val="nil"/>
            </w:tcBorders>
          </w:tcPr>
          <w:p w:rsidR="00623BD1" w:rsidRPr="00623BD1" w:rsidRDefault="009123CE" w:rsidP="00623BD1">
            <w:pPr>
              <w:tabs>
                <w:tab w:val="left" w:pos="567"/>
              </w:tabs>
              <w:spacing w:after="120"/>
              <w:rPr>
                <w:rFonts w:ascii="Verdana" w:hAnsi="Verdana"/>
                <w:noProof/>
                <w:sz w:val="20"/>
                <w:szCs w:val="20"/>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23BD1" w:rsidRPr="00623BD1">
              <w:rPr>
                <w:rFonts w:ascii="Verdana" w:hAnsi="Verdana"/>
                <w:noProof/>
                <w:sz w:val="20"/>
                <w:szCs w:val="20"/>
              </w:rPr>
              <w:t xml:space="preserve">Activities at the Center for Social Rehabilitation and Integration are structured in two programs: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Program "Restoration and Protection", including: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Telephone crisis counseling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Psychological counseling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Psychotherapy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Family therapy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Support groups of women who have experienced domestic violence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Information and awareness consultations Law on Protection against Domestic Violence (</w:t>
            </w:r>
            <w:r w:rsidR="007D6760">
              <w:rPr>
                <w:rFonts w:ascii="Verdana" w:hAnsi="Verdana"/>
                <w:noProof/>
                <w:sz w:val="20"/>
                <w:szCs w:val="20"/>
              </w:rPr>
              <w:t>L</w:t>
            </w:r>
            <w:r w:rsidRPr="00623BD1">
              <w:rPr>
                <w:rFonts w:ascii="Verdana" w:hAnsi="Verdana"/>
                <w:noProof/>
                <w:sz w:val="20"/>
                <w:szCs w:val="20"/>
              </w:rPr>
              <w:t xml:space="preserve">PDV)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Assistance in preparing applications for </w:t>
            </w:r>
            <w:r w:rsidR="007D6760">
              <w:rPr>
                <w:rFonts w:ascii="Verdana" w:hAnsi="Verdana"/>
                <w:noProof/>
                <w:sz w:val="20"/>
                <w:szCs w:val="20"/>
              </w:rPr>
              <w:t>protection order</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Issuance of a certificate used for social services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Preparation of psychological opinion in relation to the protection </w:t>
            </w:r>
            <w:r w:rsidR="007D6760">
              <w:rPr>
                <w:rFonts w:ascii="Verdana" w:hAnsi="Verdana"/>
                <w:noProof/>
                <w:sz w:val="20"/>
                <w:szCs w:val="20"/>
              </w:rPr>
              <w:t>L</w:t>
            </w:r>
            <w:r w:rsidRPr="00623BD1">
              <w:rPr>
                <w:rFonts w:ascii="Verdana" w:hAnsi="Verdana"/>
                <w:noProof/>
                <w:sz w:val="20"/>
                <w:szCs w:val="20"/>
              </w:rPr>
              <w:t xml:space="preserve">DV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Representation </w:t>
            </w:r>
            <w:r>
              <w:rPr>
                <w:rFonts w:ascii="Verdana" w:hAnsi="Verdana"/>
                <w:noProof/>
                <w:sz w:val="20"/>
                <w:szCs w:val="20"/>
              </w:rPr>
              <w:t xml:space="preserve">befor Varna District </w:t>
            </w:r>
            <w:r w:rsidRPr="00623BD1">
              <w:rPr>
                <w:rFonts w:ascii="Verdana" w:hAnsi="Verdana"/>
                <w:noProof/>
                <w:sz w:val="20"/>
                <w:szCs w:val="20"/>
              </w:rPr>
              <w:t>C</w:t>
            </w:r>
            <w:r>
              <w:rPr>
                <w:rFonts w:ascii="Verdana" w:hAnsi="Verdana"/>
                <w:noProof/>
                <w:sz w:val="20"/>
                <w:szCs w:val="20"/>
              </w:rPr>
              <w:t>ourt</w:t>
            </w:r>
            <w:r w:rsidRPr="00623BD1">
              <w:rPr>
                <w:rFonts w:ascii="Verdana" w:hAnsi="Verdana"/>
                <w:noProof/>
                <w:sz w:val="20"/>
                <w:szCs w:val="20"/>
              </w:rPr>
              <w:t xml:space="preserve">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Legal advice on </w:t>
            </w:r>
            <w:r w:rsidR="007D6760">
              <w:rPr>
                <w:rFonts w:ascii="Verdana" w:hAnsi="Verdana"/>
                <w:noProof/>
                <w:sz w:val="20"/>
                <w:szCs w:val="20"/>
              </w:rPr>
              <w:t>L</w:t>
            </w:r>
            <w:r w:rsidRPr="00623BD1">
              <w:rPr>
                <w:rFonts w:ascii="Verdana" w:hAnsi="Verdana"/>
                <w:noProof/>
                <w:sz w:val="20"/>
                <w:szCs w:val="20"/>
              </w:rPr>
              <w:t xml:space="preserve">DV, </w:t>
            </w:r>
            <w:r>
              <w:rPr>
                <w:rFonts w:ascii="Verdana" w:hAnsi="Verdana"/>
                <w:noProof/>
                <w:sz w:val="20"/>
                <w:szCs w:val="20"/>
              </w:rPr>
              <w:t>Law on Obligations and Contracts</w:t>
            </w:r>
            <w:r w:rsidRPr="00623BD1">
              <w:rPr>
                <w:rFonts w:ascii="Verdana" w:hAnsi="Verdana"/>
                <w:noProof/>
                <w:sz w:val="20"/>
                <w:szCs w:val="20"/>
              </w:rPr>
              <w:t>, C</w:t>
            </w:r>
            <w:r>
              <w:rPr>
                <w:rFonts w:ascii="Verdana" w:hAnsi="Verdana"/>
                <w:noProof/>
                <w:sz w:val="20"/>
                <w:szCs w:val="20"/>
              </w:rPr>
              <w:t xml:space="preserve">ivil </w:t>
            </w:r>
            <w:r w:rsidRPr="00623BD1">
              <w:rPr>
                <w:rFonts w:ascii="Verdana" w:hAnsi="Verdana"/>
                <w:noProof/>
                <w:sz w:val="20"/>
                <w:szCs w:val="20"/>
              </w:rPr>
              <w:t>P</w:t>
            </w:r>
            <w:r>
              <w:rPr>
                <w:rFonts w:ascii="Verdana" w:hAnsi="Verdana"/>
                <w:noProof/>
                <w:sz w:val="20"/>
                <w:szCs w:val="20"/>
              </w:rPr>
              <w:t xml:space="preserve">rocedure </w:t>
            </w:r>
            <w:r w:rsidRPr="00623BD1">
              <w:rPr>
                <w:rFonts w:ascii="Verdana" w:hAnsi="Verdana"/>
                <w:noProof/>
                <w:sz w:val="20"/>
                <w:szCs w:val="20"/>
              </w:rPr>
              <w:t>C</w:t>
            </w:r>
            <w:r>
              <w:rPr>
                <w:rFonts w:ascii="Verdana" w:hAnsi="Verdana"/>
                <w:noProof/>
                <w:sz w:val="20"/>
                <w:szCs w:val="20"/>
              </w:rPr>
              <w:t>ode</w:t>
            </w:r>
            <w:r w:rsidRPr="00623BD1">
              <w:rPr>
                <w:rFonts w:ascii="Verdana" w:hAnsi="Verdana"/>
                <w:noProof/>
                <w:sz w:val="20"/>
                <w:szCs w:val="20"/>
              </w:rPr>
              <w:t xml:space="preserve"> and P</w:t>
            </w:r>
            <w:r>
              <w:rPr>
                <w:rFonts w:ascii="Verdana" w:hAnsi="Verdana"/>
                <w:noProof/>
                <w:sz w:val="20"/>
                <w:szCs w:val="20"/>
              </w:rPr>
              <w:t xml:space="preserve">enal </w:t>
            </w:r>
            <w:r w:rsidRPr="00623BD1">
              <w:rPr>
                <w:rFonts w:ascii="Verdana" w:hAnsi="Verdana"/>
                <w:noProof/>
                <w:sz w:val="20"/>
                <w:szCs w:val="20"/>
              </w:rPr>
              <w:t>P</w:t>
            </w:r>
            <w:r>
              <w:rPr>
                <w:rFonts w:ascii="Verdana" w:hAnsi="Verdana"/>
                <w:noProof/>
                <w:sz w:val="20"/>
                <w:szCs w:val="20"/>
              </w:rPr>
              <w:t xml:space="preserve">rocedure </w:t>
            </w:r>
            <w:r w:rsidRPr="00623BD1">
              <w:rPr>
                <w:rFonts w:ascii="Verdana" w:hAnsi="Verdana"/>
                <w:noProof/>
                <w:sz w:val="20"/>
                <w:szCs w:val="20"/>
              </w:rPr>
              <w:t>C</w:t>
            </w:r>
            <w:r>
              <w:rPr>
                <w:rFonts w:ascii="Verdana" w:hAnsi="Verdana"/>
                <w:noProof/>
                <w:sz w:val="20"/>
                <w:szCs w:val="20"/>
              </w:rPr>
              <w:t>ode</w:t>
            </w:r>
            <w:r w:rsidRPr="00623BD1">
              <w:rPr>
                <w:rFonts w:ascii="Verdana" w:hAnsi="Verdana"/>
                <w:noProof/>
                <w:sz w:val="20"/>
                <w:szCs w:val="20"/>
              </w:rPr>
              <w:t xml:space="preserve">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Social Advocacy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Referral to institutions, social service providers, advocacy organizations </w:t>
            </w:r>
            <w:r>
              <w:rPr>
                <w:rFonts w:ascii="Verdana" w:hAnsi="Verdana"/>
                <w:noProof/>
                <w:sz w:val="20"/>
                <w:szCs w:val="20"/>
              </w:rPr>
              <w:t>etc.</w:t>
            </w:r>
          </w:p>
          <w:p w:rsidR="00623BD1" w:rsidRDefault="00623BD1" w:rsidP="00623BD1">
            <w:pPr>
              <w:tabs>
                <w:tab w:val="left" w:pos="567"/>
              </w:tabs>
              <w:spacing w:after="120"/>
              <w:rPr>
                <w:rFonts w:ascii="Verdana" w:hAnsi="Verdana"/>
                <w:noProof/>
                <w:sz w:val="20"/>
                <w:szCs w:val="20"/>
              </w:rPr>
            </w:pPr>
          </w:p>
          <w:p w:rsidR="00623BD1" w:rsidRPr="00623BD1" w:rsidRDefault="007D6760" w:rsidP="00623BD1">
            <w:pPr>
              <w:tabs>
                <w:tab w:val="left" w:pos="567"/>
              </w:tabs>
              <w:spacing w:after="120"/>
              <w:rPr>
                <w:rFonts w:ascii="Verdana" w:hAnsi="Verdana"/>
                <w:noProof/>
                <w:sz w:val="20"/>
                <w:szCs w:val="20"/>
              </w:rPr>
            </w:pPr>
            <w:r>
              <w:rPr>
                <w:rFonts w:ascii="Verdana" w:hAnsi="Verdana"/>
                <w:noProof/>
                <w:sz w:val="20"/>
                <w:szCs w:val="20"/>
              </w:rPr>
              <w:t xml:space="preserve">Activities at the </w:t>
            </w:r>
            <w:r w:rsidR="00623BD1" w:rsidRPr="00623BD1">
              <w:rPr>
                <w:rFonts w:ascii="Verdana" w:hAnsi="Verdana"/>
                <w:noProof/>
                <w:sz w:val="20"/>
                <w:szCs w:val="20"/>
              </w:rPr>
              <w:t xml:space="preserve">Crisis Center "SOS":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Crisis accommodation and meeting the everyday needs of shelter, food, clothing for the period of stay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Crisis intervention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Psychological counseling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Social mediation and advocacy (accompaniment to institutions, assistance in finding employment, change of permanent address, choose / change doctor, helping to improve contact and communication with friends / family members who are a resource for support, etc.).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Support and assistance in the process of learning and school readiness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Legal advice and representation in conducting proceedings in the Law on Protection against Domestic Violence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Individual and group preventive work on topics of domestic violence; sexual violence; school violence; trafficking in persons; risky sexual behavior; discrimination and human rights; harmful use of psychoactive substances </w:t>
            </w:r>
          </w:p>
          <w:p w:rsidR="00623BD1" w:rsidRPr="00623BD1" w:rsidRDefault="00623BD1" w:rsidP="00623BD1">
            <w:pPr>
              <w:tabs>
                <w:tab w:val="left" w:pos="567"/>
              </w:tabs>
              <w:spacing w:after="120"/>
              <w:rPr>
                <w:rFonts w:ascii="Verdana" w:hAnsi="Verdana"/>
                <w:noProof/>
                <w:sz w:val="20"/>
                <w:szCs w:val="20"/>
              </w:rPr>
            </w:pPr>
            <w:r w:rsidRPr="00623BD1">
              <w:rPr>
                <w:rFonts w:ascii="Verdana" w:hAnsi="Verdana"/>
                <w:noProof/>
                <w:sz w:val="20"/>
                <w:szCs w:val="20"/>
              </w:rPr>
              <w:t xml:space="preserve">• Individual and group work to master communication skills, job search and presentation to the employer </w:t>
            </w:r>
          </w:p>
          <w:p w:rsidR="009123CE" w:rsidRPr="00FC0032" w:rsidRDefault="00623BD1" w:rsidP="00623BD1">
            <w:pPr>
              <w:tabs>
                <w:tab w:val="left" w:pos="567"/>
              </w:tabs>
              <w:spacing w:after="120"/>
              <w:rPr>
                <w:rFonts w:ascii="Verdana" w:hAnsi="Verdana" w:cs="Arial"/>
                <w:sz w:val="20"/>
                <w:szCs w:val="20"/>
                <w:lang w:val="en-GB"/>
              </w:rPr>
            </w:pPr>
            <w:r w:rsidRPr="00623BD1">
              <w:rPr>
                <w:rFonts w:ascii="Verdana" w:hAnsi="Verdana"/>
                <w:noProof/>
                <w:sz w:val="20"/>
                <w:szCs w:val="20"/>
              </w:rPr>
              <w:t>• Organization of leisure</w:t>
            </w:r>
            <w:r w:rsidR="009123CE">
              <w:rPr>
                <w:rFonts w:ascii="Verdana" w:hAnsi="Verdana"/>
                <w:sz w:val="20"/>
                <w:szCs w:val="20"/>
              </w:rPr>
              <w:fldChar w:fldCharType="end"/>
            </w:r>
          </w:p>
        </w:tc>
      </w:tr>
      <w:tr w:rsidR="009123CE" w:rsidRPr="00FC0032" w:rsidTr="00F64C67">
        <w:trPr>
          <w:trHeight w:val="581"/>
          <w:jc w:val="center"/>
        </w:trPr>
        <w:tc>
          <w:tcPr>
            <w:tcW w:w="10206" w:type="dxa"/>
            <w:tcBorders>
              <w:top w:val="nil"/>
              <w:bottom w:val="nil"/>
            </w:tcBorders>
          </w:tcPr>
          <w:p w:rsidR="009123CE" w:rsidRPr="00626B5A" w:rsidRDefault="009123CE"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lastRenderedPageBreak/>
              <w:t>c.</w:t>
            </w:r>
            <w:r w:rsidRPr="00626B5A">
              <w:rPr>
                <w:rFonts w:ascii="Verdana" w:hAnsi="Verdana" w:cs="Arial"/>
                <w:sz w:val="20"/>
                <w:szCs w:val="20"/>
                <w:highlight w:val="darkGray"/>
                <w:lang w:val="en-GB"/>
              </w:rPr>
              <w:tab/>
              <w:t>Address:</w:t>
            </w:r>
          </w:p>
          <w:p w:rsidR="009123CE" w:rsidRPr="00626B5A" w:rsidRDefault="009123CE"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9123CE" w:rsidRPr="00626B5A" w:rsidRDefault="009123CE"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9123CE" w:rsidRPr="00FC0032" w:rsidRDefault="009123CE"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9123CE" w:rsidRPr="00FC0032" w:rsidTr="00F64C67">
        <w:trPr>
          <w:trHeight w:val="63"/>
          <w:jc w:val="center"/>
        </w:trPr>
        <w:tc>
          <w:tcPr>
            <w:tcW w:w="10206" w:type="dxa"/>
            <w:tcBorders>
              <w:top w:val="nil"/>
              <w:bottom w:val="nil"/>
            </w:tcBorders>
          </w:tcPr>
          <w:p w:rsidR="009123CE" w:rsidRPr="00FC0032" w:rsidRDefault="009123CE" w:rsidP="00623BD1">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23BD1" w:rsidRPr="00623BD1">
              <w:rPr>
                <w:rFonts w:ascii="Verdana" w:hAnsi="Verdana"/>
                <w:noProof/>
                <w:sz w:val="20"/>
                <w:szCs w:val="20"/>
              </w:rPr>
              <w:t>http://sos-varna.org/</w:t>
            </w:r>
            <w:r>
              <w:rPr>
                <w:rFonts w:ascii="Verdana" w:hAnsi="Verdana"/>
                <w:noProof/>
                <w:sz w:val="20"/>
                <w:szCs w:val="20"/>
              </w:rPr>
              <w:t xml:space="preserve"> </w:t>
            </w:r>
            <w:r>
              <w:rPr>
                <w:rFonts w:ascii="Verdana" w:hAnsi="Verdana"/>
                <w:sz w:val="20"/>
                <w:szCs w:val="20"/>
              </w:rPr>
              <w:fldChar w:fldCharType="end"/>
            </w:r>
          </w:p>
        </w:tc>
      </w:tr>
      <w:tr w:rsidR="009123CE" w:rsidRPr="00FC0032" w:rsidTr="00F64C67">
        <w:trPr>
          <w:trHeight w:val="581"/>
          <w:jc w:val="center"/>
        </w:trPr>
        <w:tc>
          <w:tcPr>
            <w:tcW w:w="10206" w:type="dxa"/>
            <w:tcBorders>
              <w:top w:val="nil"/>
            </w:tcBorders>
          </w:tcPr>
          <w:p w:rsidR="009123CE" w:rsidRPr="00626B5A" w:rsidRDefault="009123CE"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9123CE" w:rsidRPr="00FC0032" w:rsidRDefault="009123CE"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9123CE" w:rsidRPr="00FC0032" w:rsidTr="00F64C67">
        <w:trPr>
          <w:trHeight w:val="235"/>
          <w:jc w:val="center"/>
        </w:trPr>
        <w:tc>
          <w:tcPr>
            <w:tcW w:w="10206" w:type="dxa"/>
          </w:tcPr>
          <w:p w:rsidR="009123CE" w:rsidRPr="00FC0032" w:rsidDel="007C1BD7" w:rsidRDefault="009123CE" w:rsidP="00BC62A6">
            <w:pPr>
              <w:pStyle w:val="HEAD2PD3"/>
              <w:rPr>
                <w:lang w:eastAsia="ko-KR"/>
              </w:rPr>
            </w:pPr>
            <w:r w:rsidRPr="00FC0032">
              <w:rPr>
                <w:lang w:eastAsia="ko-KR"/>
              </w:rPr>
              <w:t>2.</w:t>
            </w:r>
            <w:r w:rsidRPr="00FC0032">
              <w:rPr>
                <w:lang w:eastAsia="ko-KR"/>
              </w:rPr>
              <w:tab/>
              <w:t>contact details of organisation offering support services</w:t>
            </w:r>
          </w:p>
        </w:tc>
      </w:tr>
      <w:tr w:rsidR="009123CE" w:rsidRPr="00FC0032" w:rsidTr="00F64C67">
        <w:trPr>
          <w:trHeight w:val="63"/>
          <w:jc w:val="center"/>
        </w:trPr>
        <w:tc>
          <w:tcPr>
            <w:tcW w:w="10206" w:type="dxa"/>
            <w:tcBorders>
              <w:bottom w:val="nil"/>
            </w:tcBorders>
          </w:tcPr>
          <w:p w:rsidR="009123CE" w:rsidRPr="00FC0032" w:rsidDel="007C1BD7" w:rsidRDefault="009123CE" w:rsidP="00C839B3">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839B3">
              <w:rPr>
                <w:rFonts w:ascii="Verdana" w:hAnsi="Verdana"/>
                <w:noProof/>
                <w:sz w:val="20"/>
                <w:szCs w:val="20"/>
              </w:rPr>
              <w:t>Women's Association "Ekaterina Karavelova"</w:t>
            </w:r>
            <w:r>
              <w:rPr>
                <w:rFonts w:ascii="Verdana" w:hAnsi="Verdana"/>
                <w:noProof/>
                <w:sz w:val="20"/>
                <w:szCs w:val="20"/>
              </w:rPr>
              <w:t xml:space="preserve"> </w:t>
            </w:r>
            <w:r>
              <w:rPr>
                <w:rFonts w:ascii="Verdana" w:hAnsi="Verdana"/>
                <w:sz w:val="20"/>
                <w:szCs w:val="20"/>
              </w:rPr>
              <w:fldChar w:fldCharType="end"/>
            </w:r>
          </w:p>
        </w:tc>
      </w:tr>
      <w:tr w:rsidR="009123CE" w:rsidRPr="00FC0032" w:rsidTr="00F64C67">
        <w:trPr>
          <w:trHeight w:val="63"/>
          <w:jc w:val="center"/>
        </w:trPr>
        <w:tc>
          <w:tcPr>
            <w:tcW w:w="10206" w:type="dxa"/>
            <w:tcBorders>
              <w:top w:val="nil"/>
              <w:bottom w:val="nil"/>
            </w:tcBorders>
          </w:tcPr>
          <w:p w:rsidR="00C839B3" w:rsidRPr="00C839B3" w:rsidRDefault="009123CE" w:rsidP="00C839B3">
            <w:pPr>
              <w:tabs>
                <w:tab w:val="left" w:pos="567"/>
              </w:tabs>
              <w:spacing w:after="120"/>
              <w:rPr>
                <w:rFonts w:ascii="Verdana" w:hAnsi="Verdana"/>
                <w:noProof/>
                <w:sz w:val="20"/>
                <w:szCs w:val="20"/>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839B3" w:rsidRPr="00C839B3">
              <w:rPr>
                <w:rFonts w:ascii="Verdana" w:hAnsi="Verdana"/>
                <w:noProof/>
                <w:sz w:val="20"/>
                <w:szCs w:val="20"/>
              </w:rPr>
              <w:t xml:space="preserve">Crisis center for women and children victims of domestic violence and trafficking </w:t>
            </w:r>
          </w:p>
          <w:p w:rsidR="00C839B3" w:rsidRDefault="00C839B3" w:rsidP="00C839B3">
            <w:pPr>
              <w:tabs>
                <w:tab w:val="left" w:pos="567"/>
              </w:tabs>
              <w:spacing w:after="120"/>
              <w:rPr>
                <w:rFonts w:ascii="Verdana" w:hAnsi="Verdana"/>
                <w:noProof/>
                <w:sz w:val="20"/>
                <w:szCs w:val="20"/>
              </w:rPr>
            </w:pPr>
            <w:r w:rsidRPr="00C839B3">
              <w:rPr>
                <w:rFonts w:ascii="Verdana" w:hAnsi="Verdana"/>
                <w:noProof/>
                <w:sz w:val="20"/>
                <w:szCs w:val="20"/>
              </w:rPr>
              <w:t>Women's association "Catherine Karavelova" works on the problems of women and children victims of domestic violence 1997. In 2001 the team defend</w:t>
            </w:r>
            <w:r>
              <w:rPr>
                <w:rFonts w:ascii="Verdana" w:hAnsi="Verdana"/>
                <w:noProof/>
                <w:sz w:val="20"/>
                <w:szCs w:val="20"/>
              </w:rPr>
              <w:t>ed</w:t>
            </w:r>
            <w:r w:rsidRPr="00C839B3">
              <w:rPr>
                <w:rFonts w:ascii="Verdana" w:hAnsi="Verdana"/>
                <w:noProof/>
                <w:sz w:val="20"/>
                <w:szCs w:val="20"/>
              </w:rPr>
              <w:t xml:space="preserve"> and implement</w:t>
            </w:r>
            <w:r>
              <w:rPr>
                <w:rFonts w:ascii="Verdana" w:hAnsi="Verdana"/>
                <w:noProof/>
                <w:sz w:val="20"/>
                <w:szCs w:val="20"/>
              </w:rPr>
              <w:t>ed</w:t>
            </w:r>
            <w:r w:rsidRPr="00C839B3">
              <w:rPr>
                <w:rFonts w:ascii="Verdana" w:hAnsi="Verdana"/>
                <w:noProof/>
                <w:sz w:val="20"/>
                <w:szCs w:val="20"/>
              </w:rPr>
              <w:t xml:space="preserve"> project "Believe in yourself", financed by the "Workshop for Civic Initiatives" to build an advisory center for women victims of domestic violence /called "Eta"/</w:t>
            </w:r>
            <w:r>
              <w:rPr>
                <w:rFonts w:ascii="Verdana" w:hAnsi="Verdana"/>
                <w:noProof/>
                <w:sz w:val="20"/>
                <w:szCs w:val="20"/>
              </w:rPr>
              <w:t>.</w:t>
            </w:r>
          </w:p>
          <w:p w:rsidR="00C839B3" w:rsidRPr="00C839B3" w:rsidRDefault="00C839B3" w:rsidP="00C839B3">
            <w:pPr>
              <w:tabs>
                <w:tab w:val="left" w:pos="567"/>
              </w:tabs>
              <w:spacing w:after="120"/>
              <w:rPr>
                <w:rFonts w:ascii="Verdana" w:hAnsi="Verdana"/>
                <w:noProof/>
                <w:sz w:val="20"/>
                <w:szCs w:val="20"/>
              </w:rPr>
            </w:pPr>
            <w:r w:rsidRPr="00C839B3">
              <w:rPr>
                <w:rFonts w:ascii="Verdana" w:hAnsi="Verdana"/>
                <w:noProof/>
                <w:sz w:val="20"/>
                <w:szCs w:val="20"/>
              </w:rPr>
              <w:t>Shelter to the Center "Eta" was opened in December 2001. After transforming the building achieve good functionality - playground, bed</w:t>
            </w:r>
            <w:r w:rsidR="00E9649F">
              <w:rPr>
                <w:rFonts w:ascii="Verdana" w:hAnsi="Verdana"/>
                <w:noProof/>
                <w:sz w:val="20"/>
                <w:szCs w:val="20"/>
              </w:rPr>
              <w:t>room</w:t>
            </w:r>
            <w:r w:rsidRPr="00C839B3">
              <w:rPr>
                <w:rFonts w:ascii="Verdana" w:hAnsi="Verdana"/>
                <w:noProof/>
                <w:sz w:val="20"/>
                <w:szCs w:val="20"/>
              </w:rPr>
              <w:t xml:space="preserve"> </w:t>
            </w:r>
            <w:r w:rsidR="00E9649F">
              <w:rPr>
                <w:rFonts w:ascii="Verdana" w:hAnsi="Verdana"/>
                <w:noProof/>
                <w:sz w:val="20"/>
                <w:szCs w:val="20"/>
              </w:rPr>
              <w:t>for accomodation of</w:t>
            </w:r>
            <w:r w:rsidRPr="00C839B3">
              <w:rPr>
                <w:rFonts w:ascii="Verdana" w:hAnsi="Verdana"/>
                <w:noProof/>
                <w:sz w:val="20"/>
                <w:szCs w:val="20"/>
              </w:rPr>
              <w:t xml:space="preserve"> 10 p</w:t>
            </w:r>
            <w:r w:rsidR="00E9649F">
              <w:rPr>
                <w:rFonts w:ascii="Verdana" w:hAnsi="Verdana"/>
                <w:noProof/>
                <w:sz w:val="20"/>
                <w:szCs w:val="20"/>
              </w:rPr>
              <w:t>ersons</w:t>
            </w:r>
            <w:r w:rsidRPr="00C839B3">
              <w:rPr>
                <w:rFonts w:ascii="Verdana" w:hAnsi="Verdana"/>
                <w:noProof/>
                <w:sz w:val="20"/>
                <w:szCs w:val="20"/>
              </w:rPr>
              <w:t xml:space="preserve"> and kitchen, storage units and office staff of the center. </w:t>
            </w:r>
          </w:p>
          <w:p w:rsidR="00C839B3" w:rsidRPr="00C839B3" w:rsidRDefault="00C839B3" w:rsidP="00C839B3">
            <w:pPr>
              <w:tabs>
                <w:tab w:val="left" w:pos="567"/>
              </w:tabs>
              <w:spacing w:after="120"/>
              <w:rPr>
                <w:rFonts w:ascii="Verdana" w:hAnsi="Verdana"/>
                <w:noProof/>
                <w:sz w:val="20"/>
                <w:szCs w:val="20"/>
              </w:rPr>
            </w:pPr>
            <w:r w:rsidRPr="00C839B3">
              <w:rPr>
                <w:rFonts w:ascii="Verdana" w:hAnsi="Verdana"/>
                <w:noProof/>
                <w:sz w:val="20"/>
                <w:szCs w:val="20"/>
              </w:rPr>
              <w:t xml:space="preserve">The team </w:t>
            </w:r>
            <w:r w:rsidR="00E9649F">
              <w:rPr>
                <w:rFonts w:ascii="Verdana" w:hAnsi="Verdana"/>
                <w:noProof/>
                <w:sz w:val="20"/>
                <w:szCs w:val="20"/>
              </w:rPr>
              <w:t xml:space="preserve">is </w:t>
            </w:r>
            <w:r w:rsidRPr="00C839B3">
              <w:rPr>
                <w:rFonts w:ascii="Verdana" w:hAnsi="Verdana"/>
                <w:noProof/>
                <w:sz w:val="20"/>
                <w:szCs w:val="20"/>
              </w:rPr>
              <w:t>working on the following schedule:</w:t>
            </w:r>
            <w:r w:rsidR="00E67AD3">
              <w:rPr>
                <w:rFonts w:ascii="Verdana" w:hAnsi="Verdana"/>
                <w:noProof/>
                <w:sz w:val="20"/>
                <w:szCs w:val="20"/>
              </w:rPr>
              <w:t xml:space="preserve"> i</w:t>
            </w:r>
            <w:r w:rsidRPr="00C839B3">
              <w:rPr>
                <w:rFonts w:ascii="Verdana" w:hAnsi="Verdana"/>
                <w:noProof/>
                <w:sz w:val="20"/>
                <w:szCs w:val="20"/>
              </w:rPr>
              <w:t xml:space="preserve">nitial interview </w:t>
            </w:r>
            <w:r w:rsidR="00E9649F">
              <w:rPr>
                <w:rFonts w:ascii="Verdana" w:hAnsi="Verdana"/>
                <w:noProof/>
                <w:sz w:val="20"/>
                <w:szCs w:val="20"/>
              </w:rPr>
              <w:t>of the persons</w:t>
            </w:r>
            <w:r w:rsidRPr="00C839B3">
              <w:rPr>
                <w:rFonts w:ascii="Verdana" w:hAnsi="Verdana"/>
                <w:noProof/>
                <w:sz w:val="20"/>
                <w:szCs w:val="20"/>
              </w:rPr>
              <w:t xml:space="preserve"> seeking help </w:t>
            </w:r>
            <w:r w:rsidR="00E67AD3">
              <w:rPr>
                <w:rFonts w:ascii="Verdana" w:hAnsi="Verdana"/>
                <w:noProof/>
                <w:sz w:val="20"/>
                <w:szCs w:val="20"/>
              </w:rPr>
              <w:t xml:space="preserve">is </w:t>
            </w:r>
            <w:r w:rsidRPr="00C839B3">
              <w:rPr>
                <w:rFonts w:ascii="Verdana" w:hAnsi="Verdana"/>
                <w:noProof/>
                <w:sz w:val="20"/>
                <w:szCs w:val="20"/>
              </w:rPr>
              <w:t xml:space="preserve">held in Counseling Center. After meeting with specialists working at the Center, information about </w:t>
            </w:r>
            <w:r w:rsidR="00E67AD3">
              <w:rPr>
                <w:rFonts w:ascii="Verdana" w:hAnsi="Verdana"/>
                <w:noProof/>
                <w:sz w:val="20"/>
                <w:szCs w:val="20"/>
              </w:rPr>
              <w:t xml:space="preserve">the </w:t>
            </w:r>
            <w:r w:rsidRPr="00C839B3">
              <w:rPr>
                <w:rFonts w:ascii="Verdana" w:hAnsi="Verdana"/>
                <w:noProof/>
                <w:sz w:val="20"/>
                <w:szCs w:val="20"/>
              </w:rPr>
              <w:t xml:space="preserve">progress is </w:t>
            </w:r>
            <w:r w:rsidR="00E9649F">
              <w:rPr>
                <w:rFonts w:ascii="Verdana" w:hAnsi="Verdana"/>
                <w:noProof/>
                <w:sz w:val="20"/>
                <w:szCs w:val="20"/>
              </w:rPr>
              <w:t>enter</w:t>
            </w:r>
            <w:r w:rsidRPr="00C839B3">
              <w:rPr>
                <w:rFonts w:ascii="Verdana" w:hAnsi="Verdana"/>
                <w:noProof/>
                <w:sz w:val="20"/>
                <w:szCs w:val="20"/>
              </w:rPr>
              <w:t xml:space="preserve">ed in the registration card. In Advisory Center </w:t>
            </w:r>
            <w:r w:rsidR="00E9649F">
              <w:rPr>
                <w:rFonts w:ascii="Verdana" w:hAnsi="Verdana"/>
                <w:noProof/>
                <w:sz w:val="20"/>
                <w:szCs w:val="20"/>
              </w:rPr>
              <w:t>meetings are</w:t>
            </w:r>
            <w:r w:rsidRPr="00C839B3">
              <w:rPr>
                <w:rFonts w:ascii="Verdana" w:hAnsi="Verdana"/>
                <w:noProof/>
                <w:sz w:val="20"/>
                <w:szCs w:val="20"/>
              </w:rPr>
              <w:t xml:space="preserve"> held </w:t>
            </w:r>
            <w:r w:rsidR="00E9649F">
              <w:rPr>
                <w:rFonts w:ascii="Verdana" w:hAnsi="Verdana"/>
                <w:noProof/>
                <w:sz w:val="20"/>
                <w:szCs w:val="20"/>
              </w:rPr>
              <w:t>between</w:t>
            </w:r>
            <w:r w:rsidRPr="00C839B3">
              <w:rPr>
                <w:rFonts w:ascii="Verdana" w:hAnsi="Verdana"/>
                <w:noProof/>
                <w:sz w:val="20"/>
                <w:szCs w:val="20"/>
              </w:rPr>
              <w:t xml:space="preserve"> women</w:t>
            </w:r>
            <w:r w:rsidR="00E9649F">
              <w:rPr>
                <w:rFonts w:ascii="Verdana" w:hAnsi="Verdana"/>
                <w:noProof/>
                <w:sz w:val="20"/>
                <w:szCs w:val="20"/>
              </w:rPr>
              <w:t>,</w:t>
            </w:r>
            <w:r w:rsidRPr="00C839B3">
              <w:rPr>
                <w:rFonts w:ascii="Verdana" w:hAnsi="Verdana"/>
                <w:noProof/>
                <w:sz w:val="20"/>
                <w:szCs w:val="20"/>
              </w:rPr>
              <w:t xml:space="preserve"> their children </w:t>
            </w:r>
            <w:r w:rsidR="00E9649F">
              <w:rPr>
                <w:rFonts w:ascii="Verdana" w:hAnsi="Verdana"/>
                <w:noProof/>
                <w:sz w:val="20"/>
                <w:szCs w:val="20"/>
              </w:rPr>
              <w:t xml:space="preserve">and </w:t>
            </w:r>
            <w:r w:rsidRPr="00C839B3">
              <w:rPr>
                <w:rFonts w:ascii="Verdana" w:hAnsi="Verdana"/>
                <w:noProof/>
                <w:sz w:val="20"/>
                <w:szCs w:val="20"/>
              </w:rPr>
              <w:t>psychotherapist, lawyer, social worker and health</w:t>
            </w:r>
            <w:r w:rsidR="00E9649F">
              <w:rPr>
                <w:rFonts w:ascii="Verdana" w:hAnsi="Verdana"/>
                <w:noProof/>
                <w:sz w:val="20"/>
                <w:szCs w:val="20"/>
              </w:rPr>
              <w:t xml:space="preserve"> exper</w:t>
            </w:r>
            <w:r w:rsidR="00E67AD3">
              <w:rPr>
                <w:rFonts w:ascii="Verdana" w:hAnsi="Verdana"/>
                <w:noProof/>
                <w:sz w:val="20"/>
                <w:szCs w:val="20"/>
              </w:rPr>
              <w:t>t.</w:t>
            </w:r>
          </w:p>
          <w:p w:rsidR="00C839B3" w:rsidRDefault="00E67AD3" w:rsidP="00C839B3">
            <w:pPr>
              <w:tabs>
                <w:tab w:val="left" w:pos="567"/>
              </w:tabs>
              <w:spacing w:after="120"/>
              <w:rPr>
                <w:rFonts w:ascii="Verdana" w:hAnsi="Verdana"/>
                <w:noProof/>
                <w:sz w:val="20"/>
                <w:szCs w:val="20"/>
              </w:rPr>
            </w:pPr>
            <w:r>
              <w:rPr>
                <w:rFonts w:ascii="Verdana" w:hAnsi="Verdana"/>
                <w:noProof/>
                <w:sz w:val="20"/>
                <w:szCs w:val="20"/>
              </w:rPr>
              <w:t>A</w:t>
            </w:r>
            <w:r w:rsidR="00C839B3" w:rsidRPr="00C839B3">
              <w:rPr>
                <w:rFonts w:ascii="Verdana" w:hAnsi="Verdana"/>
                <w:noProof/>
                <w:sz w:val="20"/>
                <w:szCs w:val="20"/>
              </w:rPr>
              <w:t>fter analyzing the case and the decision of the team meeting</w:t>
            </w:r>
            <w:r>
              <w:rPr>
                <w:rFonts w:ascii="Verdana" w:hAnsi="Verdana"/>
                <w:noProof/>
                <w:sz w:val="20"/>
                <w:szCs w:val="20"/>
              </w:rPr>
              <w:t xml:space="preserve"> women and their children are accomodated.</w:t>
            </w:r>
            <w:r w:rsidR="00C839B3" w:rsidRPr="00C839B3">
              <w:rPr>
                <w:rFonts w:ascii="Verdana" w:hAnsi="Verdana"/>
                <w:noProof/>
                <w:sz w:val="20"/>
                <w:szCs w:val="20"/>
              </w:rPr>
              <w:t xml:space="preserve"> Length of </w:t>
            </w:r>
            <w:r>
              <w:rPr>
                <w:rFonts w:ascii="Verdana" w:hAnsi="Verdana"/>
                <w:noProof/>
                <w:sz w:val="20"/>
                <w:szCs w:val="20"/>
              </w:rPr>
              <w:t>accomodation</w:t>
            </w:r>
            <w:r w:rsidR="00C839B3" w:rsidRPr="00C839B3">
              <w:rPr>
                <w:rFonts w:ascii="Verdana" w:hAnsi="Verdana"/>
                <w:noProof/>
                <w:sz w:val="20"/>
                <w:szCs w:val="20"/>
              </w:rPr>
              <w:t xml:space="preserve"> at the Centre for Temporary Accommodation </w:t>
            </w:r>
            <w:r>
              <w:rPr>
                <w:rFonts w:ascii="Verdana" w:hAnsi="Verdana"/>
                <w:noProof/>
                <w:sz w:val="20"/>
                <w:szCs w:val="20"/>
              </w:rPr>
              <w:t>is</w:t>
            </w:r>
            <w:r w:rsidR="00C839B3" w:rsidRPr="00C839B3">
              <w:rPr>
                <w:rFonts w:ascii="Verdana" w:hAnsi="Verdana"/>
                <w:noProof/>
                <w:sz w:val="20"/>
                <w:szCs w:val="20"/>
              </w:rPr>
              <w:t xml:space="preserve"> three months. This is the optimum </w:t>
            </w:r>
            <w:r>
              <w:rPr>
                <w:rFonts w:ascii="Verdana" w:hAnsi="Verdana"/>
                <w:noProof/>
                <w:sz w:val="20"/>
                <w:szCs w:val="20"/>
              </w:rPr>
              <w:t>period</w:t>
            </w:r>
            <w:r w:rsidR="00C839B3" w:rsidRPr="00C839B3">
              <w:rPr>
                <w:rFonts w:ascii="Verdana" w:hAnsi="Verdana"/>
                <w:noProof/>
                <w:sz w:val="20"/>
                <w:szCs w:val="20"/>
              </w:rPr>
              <w:t xml:space="preserve"> for active action by the team to</w:t>
            </w:r>
            <w:r>
              <w:rPr>
                <w:rFonts w:ascii="Verdana" w:hAnsi="Verdana"/>
                <w:noProof/>
                <w:sz w:val="20"/>
                <w:szCs w:val="20"/>
              </w:rPr>
              <w:t xml:space="preserve"> support</w:t>
            </w:r>
            <w:r w:rsidR="00C839B3" w:rsidRPr="00C839B3">
              <w:rPr>
                <w:rFonts w:ascii="Verdana" w:hAnsi="Verdana"/>
                <w:noProof/>
                <w:sz w:val="20"/>
                <w:szCs w:val="20"/>
              </w:rPr>
              <w:t xml:space="preserve"> the clients for</w:t>
            </w:r>
            <w:r>
              <w:rPr>
                <w:rFonts w:ascii="Verdana" w:hAnsi="Verdana"/>
                <w:noProof/>
                <w:sz w:val="20"/>
                <w:szCs w:val="20"/>
              </w:rPr>
              <w:t xml:space="preserve"> their</w:t>
            </w:r>
            <w:r w:rsidR="00C839B3" w:rsidRPr="00C839B3">
              <w:rPr>
                <w:rFonts w:ascii="Verdana" w:hAnsi="Verdana"/>
                <w:noProof/>
                <w:sz w:val="20"/>
                <w:szCs w:val="20"/>
              </w:rPr>
              <w:t xml:space="preserve"> resocialization. </w:t>
            </w:r>
            <w:r>
              <w:rPr>
                <w:rFonts w:ascii="Verdana" w:hAnsi="Verdana"/>
                <w:noProof/>
                <w:sz w:val="20"/>
                <w:szCs w:val="20"/>
              </w:rPr>
              <w:t>The clients are p</w:t>
            </w:r>
            <w:r w:rsidR="00C839B3" w:rsidRPr="00C839B3">
              <w:rPr>
                <w:rFonts w:ascii="Verdana" w:hAnsi="Verdana"/>
                <w:noProof/>
                <w:sz w:val="20"/>
                <w:szCs w:val="20"/>
              </w:rPr>
              <w:t>rovid</w:t>
            </w:r>
            <w:r>
              <w:rPr>
                <w:rFonts w:ascii="Verdana" w:hAnsi="Verdana"/>
                <w:noProof/>
                <w:sz w:val="20"/>
                <w:szCs w:val="20"/>
              </w:rPr>
              <w:t>ed with</w:t>
            </w:r>
            <w:r w:rsidR="00C839B3" w:rsidRPr="00C839B3">
              <w:rPr>
                <w:rFonts w:ascii="Verdana" w:hAnsi="Verdana"/>
                <w:noProof/>
                <w:sz w:val="20"/>
                <w:szCs w:val="20"/>
              </w:rPr>
              <w:t xml:space="preserve"> specialized assistance and meals. </w:t>
            </w:r>
          </w:p>
          <w:p w:rsidR="0059217B" w:rsidRDefault="0059217B" w:rsidP="00C839B3">
            <w:pPr>
              <w:tabs>
                <w:tab w:val="left" w:pos="567"/>
              </w:tabs>
              <w:spacing w:after="120"/>
              <w:rPr>
                <w:rFonts w:ascii="Verdana" w:hAnsi="Verdana"/>
                <w:noProof/>
                <w:sz w:val="20"/>
                <w:szCs w:val="20"/>
              </w:rPr>
            </w:pPr>
          </w:p>
          <w:p w:rsidR="0059217B" w:rsidRDefault="0059217B" w:rsidP="0059217B">
            <w:pPr>
              <w:tabs>
                <w:tab w:val="left" w:pos="567"/>
              </w:tabs>
              <w:spacing w:after="120"/>
              <w:rPr>
                <w:rFonts w:ascii="Verdana" w:hAnsi="Verdana"/>
                <w:noProof/>
                <w:sz w:val="20"/>
                <w:szCs w:val="20"/>
              </w:rPr>
            </w:pPr>
            <w:r>
              <w:rPr>
                <w:rFonts w:ascii="Verdana" w:hAnsi="Verdana"/>
                <w:noProof/>
                <w:sz w:val="20"/>
                <w:szCs w:val="20"/>
              </w:rPr>
              <w:t xml:space="preserve">The </w:t>
            </w:r>
            <w:r w:rsidRPr="0059217B">
              <w:rPr>
                <w:rFonts w:ascii="Verdana" w:hAnsi="Verdana"/>
                <w:noProof/>
                <w:sz w:val="20"/>
                <w:szCs w:val="20"/>
              </w:rPr>
              <w:t xml:space="preserve">Center </w:t>
            </w:r>
            <w:r>
              <w:rPr>
                <w:rFonts w:ascii="Verdana" w:hAnsi="Verdana"/>
                <w:noProof/>
                <w:sz w:val="20"/>
                <w:szCs w:val="20"/>
              </w:rPr>
              <w:t xml:space="preserve">for Public Support </w:t>
            </w:r>
            <w:r w:rsidRPr="0059217B">
              <w:rPr>
                <w:rFonts w:ascii="Verdana" w:hAnsi="Verdana"/>
                <w:noProof/>
                <w:sz w:val="20"/>
                <w:szCs w:val="20"/>
              </w:rPr>
              <w:t>provides social services for public support of children and families at risk</w:t>
            </w:r>
            <w:r>
              <w:rPr>
                <w:rFonts w:ascii="Verdana" w:hAnsi="Verdana"/>
                <w:noProof/>
                <w:sz w:val="20"/>
                <w:szCs w:val="20"/>
              </w:rPr>
              <w:t xml:space="preserve"> including children and parents who have experienced violance</w:t>
            </w:r>
            <w:r w:rsidRPr="0059217B">
              <w:rPr>
                <w:rFonts w:ascii="Verdana" w:hAnsi="Verdana"/>
                <w:noProof/>
                <w:sz w:val="20"/>
                <w:szCs w:val="20"/>
              </w:rPr>
              <w:t>. Services are provided by a multidisciplinary team of a psychologist, social worker, educator and lawyer</w:t>
            </w:r>
            <w:r>
              <w:rPr>
                <w:rFonts w:ascii="Verdana" w:hAnsi="Verdana"/>
                <w:noProof/>
                <w:sz w:val="20"/>
                <w:szCs w:val="20"/>
              </w:rPr>
              <w:t>.</w:t>
            </w:r>
          </w:p>
          <w:p w:rsidR="0059217B" w:rsidRPr="0059217B" w:rsidRDefault="0059217B" w:rsidP="0059217B">
            <w:pPr>
              <w:tabs>
                <w:tab w:val="left" w:pos="567"/>
              </w:tabs>
              <w:spacing w:after="120"/>
              <w:rPr>
                <w:rFonts w:ascii="Verdana" w:hAnsi="Verdana"/>
                <w:noProof/>
                <w:sz w:val="20"/>
                <w:szCs w:val="20"/>
              </w:rPr>
            </w:pPr>
            <w:r w:rsidRPr="0059217B">
              <w:rPr>
                <w:rFonts w:ascii="Verdana" w:hAnsi="Verdana"/>
                <w:noProof/>
                <w:sz w:val="20"/>
                <w:szCs w:val="20"/>
              </w:rPr>
              <w:t xml:space="preserve"> </w:t>
            </w:r>
          </w:p>
          <w:p w:rsidR="0059217B" w:rsidRPr="0059217B" w:rsidRDefault="0059217B" w:rsidP="0059217B">
            <w:pPr>
              <w:tabs>
                <w:tab w:val="left" w:pos="567"/>
              </w:tabs>
              <w:spacing w:after="120"/>
              <w:rPr>
                <w:rFonts w:ascii="Verdana" w:hAnsi="Verdana"/>
                <w:sz w:val="20"/>
                <w:szCs w:val="20"/>
              </w:rPr>
            </w:pPr>
            <w:r>
              <w:rPr>
                <w:rFonts w:ascii="Verdana" w:hAnsi="Verdana"/>
                <w:sz w:val="20"/>
                <w:szCs w:val="20"/>
              </w:rPr>
              <w:t xml:space="preserve">The </w:t>
            </w:r>
            <w:r w:rsidRPr="0059217B">
              <w:rPr>
                <w:rFonts w:ascii="Verdana" w:hAnsi="Verdana"/>
                <w:sz w:val="20"/>
                <w:szCs w:val="20"/>
              </w:rPr>
              <w:t xml:space="preserve">Center for counseling and prevention of domestic violence is an integrated set of short and long term and include social </w:t>
            </w:r>
            <w:r w:rsidR="00E93733">
              <w:rPr>
                <w:rFonts w:ascii="Verdana" w:hAnsi="Verdana"/>
                <w:sz w:val="20"/>
                <w:szCs w:val="20"/>
              </w:rPr>
              <w:t xml:space="preserve">services </w:t>
            </w:r>
            <w:r w:rsidRPr="0059217B">
              <w:rPr>
                <w:rFonts w:ascii="Verdana" w:hAnsi="Verdana"/>
                <w:sz w:val="20"/>
                <w:szCs w:val="20"/>
              </w:rPr>
              <w:t xml:space="preserve">and legal advice; psychological and medical support; assessment, planning and case management; intermediation institutions and social systems; family counseling; providing specialized programs for perpetrators of domestic violence; training to acquire basic behavioral skills; education and vocational training and guidance; development and implementation of individual correctional programs and programs for social inclusion. </w:t>
            </w:r>
          </w:p>
          <w:p w:rsidR="009123CE" w:rsidRPr="00FC0032" w:rsidRDefault="0059217B" w:rsidP="00E93733">
            <w:pPr>
              <w:tabs>
                <w:tab w:val="left" w:pos="567"/>
              </w:tabs>
              <w:spacing w:after="120"/>
              <w:rPr>
                <w:rFonts w:ascii="Verdana" w:hAnsi="Verdana" w:cs="Arial"/>
                <w:sz w:val="20"/>
                <w:szCs w:val="20"/>
                <w:lang w:val="en-GB"/>
              </w:rPr>
            </w:pPr>
            <w:r w:rsidRPr="0059217B">
              <w:rPr>
                <w:rFonts w:ascii="Verdana" w:hAnsi="Verdana"/>
                <w:sz w:val="20"/>
                <w:szCs w:val="20"/>
              </w:rPr>
              <w:t xml:space="preserve">Service meets the needs of specialized work on the prevention of domestic violence, help and support people and children victims of domestic violence, work with children with antisocial behavior </w:t>
            </w:r>
            <w:r w:rsidR="00E93733">
              <w:rPr>
                <w:rFonts w:ascii="Verdana" w:hAnsi="Verdana"/>
                <w:sz w:val="20"/>
                <w:szCs w:val="20"/>
              </w:rPr>
              <w:t xml:space="preserve">who are </w:t>
            </w:r>
            <w:r w:rsidRPr="0059217B">
              <w:rPr>
                <w:rFonts w:ascii="Verdana" w:hAnsi="Verdana"/>
                <w:sz w:val="20"/>
                <w:szCs w:val="20"/>
              </w:rPr>
              <w:t xml:space="preserve">victims of domestic violence, integration and rehabilitation of those children and </w:t>
            </w:r>
            <w:proofErr w:type="gramStart"/>
            <w:r w:rsidRPr="0059217B">
              <w:rPr>
                <w:rFonts w:ascii="Verdana" w:hAnsi="Verdana"/>
                <w:sz w:val="20"/>
                <w:szCs w:val="20"/>
              </w:rPr>
              <w:t>families .</w:t>
            </w:r>
            <w:proofErr w:type="gramEnd"/>
            <w:r w:rsidRPr="0059217B">
              <w:rPr>
                <w:rFonts w:ascii="Verdana" w:hAnsi="Verdana"/>
                <w:sz w:val="20"/>
                <w:szCs w:val="20"/>
              </w:rPr>
              <w:t xml:space="preserve"> </w:t>
            </w:r>
            <w:r w:rsidR="009123CE">
              <w:rPr>
                <w:rFonts w:ascii="Verdana" w:hAnsi="Verdana"/>
                <w:sz w:val="20"/>
                <w:szCs w:val="20"/>
              </w:rPr>
              <w:fldChar w:fldCharType="end"/>
            </w:r>
          </w:p>
        </w:tc>
      </w:tr>
      <w:tr w:rsidR="009123CE" w:rsidRPr="00FC0032" w:rsidTr="00F64C67">
        <w:trPr>
          <w:trHeight w:val="581"/>
          <w:jc w:val="center"/>
        </w:trPr>
        <w:tc>
          <w:tcPr>
            <w:tcW w:w="10206" w:type="dxa"/>
            <w:tcBorders>
              <w:top w:val="nil"/>
              <w:bottom w:val="nil"/>
            </w:tcBorders>
          </w:tcPr>
          <w:p w:rsidR="009123CE" w:rsidRPr="00626B5A" w:rsidRDefault="009123CE"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9123CE" w:rsidRPr="00626B5A" w:rsidRDefault="009123CE"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9123CE" w:rsidRPr="00626B5A" w:rsidRDefault="009123CE"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9123CE" w:rsidRPr="00265725" w:rsidRDefault="009123CE"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9123CE" w:rsidRPr="00FC0032" w:rsidTr="00F64C67">
        <w:trPr>
          <w:trHeight w:val="174"/>
          <w:jc w:val="center"/>
        </w:trPr>
        <w:tc>
          <w:tcPr>
            <w:tcW w:w="10206" w:type="dxa"/>
            <w:tcBorders>
              <w:top w:val="nil"/>
              <w:bottom w:val="nil"/>
            </w:tcBorders>
          </w:tcPr>
          <w:p w:rsidR="009123CE" w:rsidRPr="00265725" w:rsidRDefault="009123CE" w:rsidP="00C839B3">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839B3" w:rsidRPr="00C839B3">
              <w:rPr>
                <w:rFonts w:ascii="Verdana" w:hAnsi="Verdana"/>
                <w:noProof/>
                <w:sz w:val="20"/>
                <w:szCs w:val="20"/>
              </w:rPr>
              <w:t>http://www.ekaravelova.net1.cc/index.php?option=com_frontpage&amp;Itemid=1</w:t>
            </w:r>
            <w:r w:rsidR="00C839B3">
              <w:rPr>
                <w:rFonts w:ascii="Verdana" w:hAnsi="Verdana"/>
                <w:noProof/>
                <w:sz w:val="20"/>
                <w:szCs w:val="20"/>
              </w:rPr>
              <w:t xml:space="preserve"> </w:t>
            </w:r>
            <w:r>
              <w:rPr>
                <w:rFonts w:ascii="Verdana" w:hAnsi="Verdana"/>
                <w:sz w:val="20"/>
                <w:szCs w:val="20"/>
              </w:rPr>
              <w:fldChar w:fldCharType="end"/>
            </w:r>
          </w:p>
        </w:tc>
      </w:tr>
      <w:tr w:rsidR="009123CE" w:rsidRPr="00FC0032" w:rsidTr="00F64C67">
        <w:trPr>
          <w:trHeight w:val="581"/>
          <w:jc w:val="center"/>
        </w:trPr>
        <w:tc>
          <w:tcPr>
            <w:tcW w:w="10206" w:type="dxa"/>
            <w:tcBorders>
              <w:top w:val="nil"/>
            </w:tcBorders>
          </w:tcPr>
          <w:p w:rsidR="009123CE" w:rsidRPr="00626B5A" w:rsidRDefault="009123CE"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lastRenderedPageBreak/>
              <w:t>h.</w:t>
            </w:r>
            <w:r w:rsidRPr="00626B5A">
              <w:rPr>
                <w:rFonts w:ascii="Verdana" w:hAnsi="Verdana" w:cs="Arial"/>
                <w:sz w:val="20"/>
                <w:szCs w:val="20"/>
                <w:highlight w:val="darkGray"/>
                <w:lang w:val="en-GB"/>
              </w:rPr>
              <w:tab/>
              <w:t>Contact person(s):</w:t>
            </w:r>
          </w:p>
          <w:p w:rsidR="009123CE" w:rsidRPr="00FC0032" w:rsidRDefault="009123CE"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9123CE" w:rsidRPr="00FC0032" w:rsidTr="00F64C67">
        <w:trPr>
          <w:trHeight w:val="235"/>
          <w:jc w:val="center"/>
        </w:trPr>
        <w:tc>
          <w:tcPr>
            <w:tcW w:w="10206" w:type="dxa"/>
          </w:tcPr>
          <w:p w:rsidR="009123CE" w:rsidRPr="00FC0032" w:rsidDel="007C1BD7" w:rsidRDefault="009123CE" w:rsidP="00BC62A6">
            <w:pPr>
              <w:pStyle w:val="HEAD2PD3"/>
              <w:rPr>
                <w:lang w:eastAsia="ko-KR"/>
              </w:rPr>
            </w:pPr>
            <w:r w:rsidRPr="00FC0032">
              <w:rPr>
                <w:lang w:eastAsia="ko-KR"/>
              </w:rPr>
              <w:t>3.</w:t>
            </w:r>
            <w:r w:rsidRPr="00FC0032">
              <w:rPr>
                <w:lang w:eastAsia="ko-KR"/>
              </w:rPr>
              <w:tab/>
              <w:t>contact details of organisation offering support services</w:t>
            </w:r>
          </w:p>
        </w:tc>
      </w:tr>
      <w:tr w:rsidR="009123CE" w:rsidRPr="00FC0032" w:rsidTr="00F64C67">
        <w:trPr>
          <w:trHeight w:val="63"/>
          <w:jc w:val="center"/>
        </w:trPr>
        <w:tc>
          <w:tcPr>
            <w:tcW w:w="10206" w:type="dxa"/>
            <w:tcBorders>
              <w:bottom w:val="nil"/>
            </w:tcBorders>
          </w:tcPr>
          <w:p w:rsidR="009123CE" w:rsidRPr="00FC0032" w:rsidDel="007C1BD7" w:rsidRDefault="009123CE" w:rsidP="00C40EF8">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0EF8">
              <w:rPr>
                <w:rFonts w:ascii="Verdana" w:hAnsi="Verdana"/>
                <w:sz w:val="20"/>
                <w:szCs w:val="20"/>
              </w:rPr>
              <w:t>Open Door Centre</w:t>
            </w:r>
            <w:r>
              <w:rPr>
                <w:rFonts w:ascii="Verdana" w:hAnsi="Verdana"/>
                <w:noProof/>
                <w:sz w:val="20"/>
                <w:szCs w:val="20"/>
              </w:rPr>
              <w:t xml:space="preserve"> </w:t>
            </w:r>
            <w:r>
              <w:rPr>
                <w:rFonts w:ascii="Verdana" w:hAnsi="Verdana"/>
                <w:sz w:val="20"/>
                <w:szCs w:val="20"/>
              </w:rPr>
              <w:fldChar w:fldCharType="end"/>
            </w:r>
          </w:p>
        </w:tc>
      </w:tr>
      <w:tr w:rsidR="009123CE" w:rsidRPr="00FC0032" w:rsidTr="00F64C67">
        <w:trPr>
          <w:trHeight w:val="63"/>
          <w:jc w:val="center"/>
        </w:trPr>
        <w:tc>
          <w:tcPr>
            <w:tcW w:w="10206" w:type="dxa"/>
            <w:tcBorders>
              <w:top w:val="nil"/>
              <w:bottom w:val="nil"/>
            </w:tcBorders>
          </w:tcPr>
          <w:p w:rsidR="009123CE" w:rsidRPr="00FC0032" w:rsidRDefault="009123CE" w:rsidP="00C40EF8">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0EF8">
              <w:rPr>
                <w:rFonts w:ascii="Verdana" w:hAnsi="Verdana"/>
                <w:sz w:val="20"/>
                <w:szCs w:val="20"/>
              </w:rPr>
              <w:t>The Centre offers p</w:t>
            </w:r>
            <w:r w:rsidR="00C40EF8" w:rsidRPr="00C40EF8">
              <w:rPr>
                <w:rFonts w:ascii="Verdana" w:hAnsi="Verdana"/>
                <w:noProof/>
                <w:sz w:val="20"/>
                <w:szCs w:val="20"/>
              </w:rPr>
              <w:t>sychological consultation</w:t>
            </w:r>
            <w:r w:rsidR="00C40EF8">
              <w:rPr>
                <w:rFonts w:ascii="Verdana" w:hAnsi="Verdana"/>
                <w:noProof/>
                <w:sz w:val="20"/>
                <w:szCs w:val="20"/>
              </w:rPr>
              <w:t>,</w:t>
            </w:r>
            <w:r w:rsidR="00C40EF8" w:rsidRPr="00C40EF8">
              <w:rPr>
                <w:rFonts w:ascii="Verdana" w:hAnsi="Verdana"/>
                <w:noProof/>
                <w:sz w:val="20"/>
                <w:szCs w:val="20"/>
              </w:rPr>
              <w:t xml:space="preserve"> </w:t>
            </w:r>
            <w:r w:rsidR="00C40EF8">
              <w:rPr>
                <w:rFonts w:ascii="Verdana" w:hAnsi="Verdana"/>
                <w:noProof/>
                <w:sz w:val="20"/>
                <w:szCs w:val="20"/>
              </w:rPr>
              <w:t>l</w:t>
            </w:r>
            <w:r w:rsidR="00C40EF8" w:rsidRPr="00C40EF8">
              <w:rPr>
                <w:rFonts w:ascii="Verdana" w:hAnsi="Verdana"/>
                <w:noProof/>
                <w:sz w:val="20"/>
                <w:szCs w:val="20"/>
              </w:rPr>
              <w:t>egal advice</w:t>
            </w:r>
            <w:r w:rsidR="00C40EF8">
              <w:rPr>
                <w:rFonts w:ascii="Verdana" w:hAnsi="Verdana"/>
                <w:noProof/>
                <w:sz w:val="20"/>
                <w:szCs w:val="20"/>
              </w:rPr>
              <w:t>, f</w:t>
            </w:r>
            <w:r w:rsidR="00C40EF8" w:rsidRPr="00C40EF8">
              <w:rPr>
                <w:rFonts w:ascii="Verdana" w:hAnsi="Verdana"/>
                <w:noProof/>
                <w:sz w:val="20"/>
                <w:szCs w:val="20"/>
              </w:rPr>
              <w:t xml:space="preserve">amily </w:t>
            </w:r>
            <w:r w:rsidR="00C40EF8">
              <w:rPr>
                <w:rFonts w:ascii="Verdana" w:hAnsi="Verdana"/>
                <w:noProof/>
                <w:sz w:val="20"/>
                <w:szCs w:val="20"/>
              </w:rPr>
              <w:t>c</w:t>
            </w:r>
            <w:r w:rsidR="00C40EF8" w:rsidRPr="00C40EF8">
              <w:rPr>
                <w:rFonts w:ascii="Verdana" w:hAnsi="Verdana"/>
                <w:noProof/>
                <w:sz w:val="20"/>
                <w:szCs w:val="20"/>
              </w:rPr>
              <w:t>onsultation</w:t>
            </w:r>
            <w:r w:rsidR="00C40EF8">
              <w:rPr>
                <w:rFonts w:ascii="Verdana" w:hAnsi="Verdana"/>
                <w:noProof/>
                <w:sz w:val="20"/>
                <w:szCs w:val="20"/>
              </w:rPr>
              <w:t>, i</w:t>
            </w:r>
            <w:r w:rsidR="00C40EF8" w:rsidRPr="00C40EF8">
              <w:rPr>
                <w:rFonts w:ascii="Verdana" w:hAnsi="Verdana"/>
                <w:noProof/>
                <w:sz w:val="20"/>
                <w:szCs w:val="20"/>
              </w:rPr>
              <w:t>nformation on the problem of domestic violence</w:t>
            </w:r>
            <w:r w:rsidR="00C40EF8">
              <w:rPr>
                <w:rFonts w:ascii="Verdana" w:hAnsi="Verdana"/>
                <w:noProof/>
                <w:sz w:val="20"/>
                <w:szCs w:val="20"/>
              </w:rPr>
              <w:t>.</w:t>
            </w:r>
            <w:bookmarkStart w:id="12" w:name="_GoBack"/>
            <w:bookmarkEnd w:id="12"/>
            <w:r>
              <w:rPr>
                <w:rFonts w:ascii="Verdana" w:hAnsi="Verdana"/>
                <w:sz w:val="20"/>
                <w:szCs w:val="20"/>
              </w:rPr>
              <w:fldChar w:fldCharType="end"/>
            </w:r>
          </w:p>
        </w:tc>
      </w:tr>
      <w:tr w:rsidR="009123CE" w:rsidRPr="00FC0032" w:rsidTr="00F64C67">
        <w:trPr>
          <w:trHeight w:val="581"/>
          <w:jc w:val="center"/>
        </w:trPr>
        <w:tc>
          <w:tcPr>
            <w:tcW w:w="10206" w:type="dxa"/>
            <w:tcBorders>
              <w:top w:val="nil"/>
              <w:bottom w:val="nil"/>
            </w:tcBorders>
          </w:tcPr>
          <w:p w:rsidR="009123CE" w:rsidRPr="00626B5A" w:rsidRDefault="009123CE"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9123CE" w:rsidRPr="00626B5A" w:rsidRDefault="009123CE"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9123CE" w:rsidRPr="00626B5A" w:rsidRDefault="009123CE"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9123CE" w:rsidRPr="00265725" w:rsidRDefault="009123CE"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9123CE" w:rsidRPr="00FC0032" w:rsidTr="00F64C67">
        <w:trPr>
          <w:trHeight w:val="63"/>
          <w:jc w:val="center"/>
        </w:trPr>
        <w:tc>
          <w:tcPr>
            <w:tcW w:w="10206" w:type="dxa"/>
            <w:tcBorders>
              <w:top w:val="nil"/>
              <w:bottom w:val="nil"/>
            </w:tcBorders>
          </w:tcPr>
          <w:p w:rsidR="009123CE" w:rsidRPr="00265725" w:rsidRDefault="009123CE" w:rsidP="00C40EF8">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40EF8" w:rsidRPr="00C40EF8">
              <w:rPr>
                <w:rFonts w:ascii="Verdana" w:hAnsi="Verdana"/>
                <w:noProof/>
                <w:sz w:val="20"/>
                <w:szCs w:val="20"/>
              </w:rPr>
              <w:t>http://www.opendoor.hit.bg/</w:t>
            </w:r>
            <w:r>
              <w:rPr>
                <w:rFonts w:ascii="Verdana" w:hAnsi="Verdana"/>
                <w:sz w:val="20"/>
                <w:szCs w:val="20"/>
              </w:rPr>
              <w:fldChar w:fldCharType="end"/>
            </w:r>
          </w:p>
        </w:tc>
      </w:tr>
      <w:tr w:rsidR="009123CE" w:rsidRPr="00FC0032" w:rsidTr="00F64C67">
        <w:trPr>
          <w:trHeight w:val="581"/>
          <w:jc w:val="center"/>
        </w:trPr>
        <w:tc>
          <w:tcPr>
            <w:tcW w:w="10206" w:type="dxa"/>
            <w:tcBorders>
              <w:top w:val="nil"/>
            </w:tcBorders>
          </w:tcPr>
          <w:p w:rsidR="009123CE" w:rsidRPr="00626B5A" w:rsidRDefault="009123CE"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9123CE" w:rsidRPr="00FC0032" w:rsidRDefault="009123CE"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9123CE" w:rsidRPr="007A37A9" w:rsidRDefault="009123CE" w:rsidP="000B538D">
      <w:pPr>
        <w:spacing w:after="120"/>
        <w:ind w:right="468"/>
        <w:rPr>
          <w:lang w:val="en-GB" w:eastAsia="ko-KR"/>
        </w:rPr>
      </w:pPr>
    </w:p>
    <w:sectPr w:rsidR="009123CE" w:rsidRPr="007A37A9" w:rsidSect="00914AAA">
      <w:headerReference w:type="default" r:id="rId22"/>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C0" w:rsidRDefault="009A66C0">
      <w:r>
        <w:separator/>
      </w:r>
    </w:p>
  </w:endnote>
  <w:endnote w:type="continuationSeparator" w:id="0">
    <w:p w:rsidR="009A66C0" w:rsidRDefault="009A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Default="00E9649F" w:rsidP="00085BC1">
    <w:pPr>
      <w:pStyle w:val="Footer"/>
      <w:framePr w:wrap="around" w:vAnchor="text" w:hAnchor="margin" w:xAlign="right" w:y="1"/>
      <w:rPr>
        <w:rStyle w:val="PageNumber"/>
      </w:rPr>
    </w:pPr>
  </w:p>
  <w:p w:rsidR="00E9649F" w:rsidRDefault="00E9649F"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E9649F" w:rsidRDefault="00E9649F"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E9649F" w:rsidRDefault="00E9649F" w:rsidP="00085BC1">
    <w:pPr>
      <w:tabs>
        <w:tab w:val="center" w:pos="5018"/>
      </w:tabs>
      <w:ind w:left="720" w:right="170"/>
      <w:rPr>
        <w:rFonts w:ascii="Helvetica-Light" w:hAnsi="Helvetica-Light"/>
        <w:spacing w:val="-1"/>
        <w:sz w:val="16"/>
        <w:lang w:val="fr-CA"/>
      </w:rPr>
    </w:pPr>
    <w:proofErr w:type="gramStart"/>
    <w:r>
      <w:rPr>
        <w:rFonts w:ascii="Helvetica-Light" w:hAnsi="Helvetica-Light"/>
        <w:spacing w:val="-1"/>
        <w:sz w:val="16"/>
        <w:lang w:val="fr-CA"/>
      </w:rPr>
      <w:t>telephone</w:t>
    </w:r>
    <w:proofErr w:type="gramEnd"/>
    <w:r>
      <w:rPr>
        <w:rFonts w:ascii="Helvetica-Light" w:hAnsi="Helvetica-Light"/>
        <w:spacing w:val="-1"/>
        <w:sz w:val="16"/>
        <w:lang w:val="fr-CA"/>
      </w:rPr>
      <w:t xml:space="preserv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E9649F" w:rsidRDefault="00E9649F" w:rsidP="00085BC1">
    <w:pPr>
      <w:ind w:left="720"/>
      <w:rPr>
        <w:rFonts w:ascii="Verdana" w:hAnsi="Verdana"/>
        <w:sz w:val="16"/>
        <w:lang w:val="fr-CA"/>
      </w:rPr>
    </w:pPr>
    <w:proofErr w:type="gramStart"/>
    <w:r>
      <w:rPr>
        <w:rFonts w:ascii="Helvetica-Light" w:hAnsi="Helvetica-Light"/>
        <w:spacing w:val="-1"/>
        <w:sz w:val="16"/>
        <w:lang w:val="fr-CA"/>
      </w:rPr>
      <w:t>e-mail</w:t>
    </w:r>
    <w:proofErr w:type="gramEnd"/>
    <w:r>
      <w:rPr>
        <w:rFonts w:ascii="Helvetica-Light" w:hAnsi="Helvetica-Light"/>
        <w:spacing w:val="-1"/>
        <w:sz w:val="16"/>
        <w:lang w:val="fr-CA"/>
      </w:rPr>
      <w:t xml:space="preserve"> | </w:t>
    </w:r>
    <w:r>
      <w:rPr>
        <w:rFonts w:ascii="Helvetica-Light" w:hAnsi="Helvetica-Light"/>
        <w:i/>
        <w:spacing w:val="-1"/>
        <w:sz w:val="16"/>
        <w:lang w:val="fr-CA"/>
      </w:rPr>
      <w:t>courriel</w:t>
    </w:r>
    <w:r>
      <w:rPr>
        <w:rFonts w:ascii="Helvetica-Light" w:hAnsi="Helvetica-Light"/>
        <w:spacing w:val="-1"/>
        <w:sz w:val="16"/>
        <w:lang w:val="fr-CA"/>
      </w:rPr>
      <w:t xml:space="preserve">  secretariat@hcch.net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E9649F" w:rsidRPr="00C23989" w:rsidRDefault="00E9649F" w:rsidP="00085BC1">
    <w:pPr>
      <w:pStyle w:val="Footer"/>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Default="00E9649F" w:rsidP="00085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49F" w:rsidRDefault="00E9649F" w:rsidP="00085BC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Default="00E9649F" w:rsidP="00085BC1">
    <w:pPr>
      <w:pStyle w:val="Footer"/>
      <w:framePr w:wrap="around" w:vAnchor="text" w:hAnchor="margin" w:xAlign="right" w:y="1"/>
      <w:rPr>
        <w:rStyle w:val="PageNumber"/>
      </w:rPr>
    </w:pPr>
  </w:p>
  <w:p w:rsidR="00E9649F" w:rsidRDefault="00E9649F" w:rsidP="00085BC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Default="00E9649F" w:rsidP="006E5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49F" w:rsidRDefault="00E9649F" w:rsidP="00EF08B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Pr="008F773C" w:rsidRDefault="00E9649F" w:rsidP="008F77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Default="00E96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C0" w:rsidRDefault="009A66C0">
      <w:r>
        <w:separator/>
      </w:r>
    </w:p>
  </w:footnote>
  <w:footnote w:type="continuationSeparator" w:id="0">
    <w:p w:rsidR="009A66C0" w:rsidRDefault="009A66C0">
      <w:r>
        <w:continuationSeparator/>
      </w:r>
    </w:p>
  </w:footnote>
  <w:footnote w:id="1">
    <w:p w:rsidR="00E9649F" w:rsidRDefault="00E9649F" w:rsidP="00646A7D">
      <w:pPr>
        <w:pStyle w:val="FootnoteText"/>
        <w:jc w:val="both"/>
      </w:pPr>
      <w:r w:rsidRPr="00753741">
        <w:rPr>
          <w:rStyle w:val="FootnoteReferenc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Hague Conference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E9649F" w:rsidRDefault="00E9649F" w:rsidP="00646A7D">
      <w:pPr>
        <w:jc w:val="both"/>
      </w:pPr>
      <w:r w:rsidRPr="00753741">
        <w:rPr>
          <w:rStyle w:val="FootnoteReferenc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Hague Conference website at &lt; www.hcch.net &gt; under “Conventions”).</w:t>
      </w:r>
    </w:p>
  </w:footnote>
  <w:footnote w:id="3">
    <w:p w:rsidR="00E9649F" w:rsidRDefault="00E9649F" w:rsidP="00646A7D">
      <w:pPr>
        <w:jc w:val="both"/>
      </w:pPr>
      <w:r w:rsidRPr="00753741">
        <w:rPr>
          <w:rStyle w:val="FootnoteReference"/>
          <w:rFonts w:ascii="Verdana" w:hAnsi="Verdana"/>
          <w:sz w:val="16"/>
          <w:szCs w:val="16"/>
        </w:rPr>
        <w:footnoteRef/>
      </w:r>
      <w:r w:rsidRPr="00753741">
        <w:rPr>
          <w:rFonts w:ascii="Verdana" w:hAnsi="Verdana"/>
          <w:sz w:val="16"/>
          <w:szCs w:val="16"/>
        </w:rPr>
        <w:t xml:space="preserve"> </w:t>
      </w:r>
      <w:proofErr w:type="gramStart"/>
      <w:r w:rsidRPr="00753741">
        <w:rPr>
          <w:rFonts w:ascii="Verdana" w:hAnsi="Verdana"/>
          <w:sz w:val="16"/>
          <w:szCs w:val="16"/>
        </w:rPr>
        <w:t>“Questionnaire on the Recognition and Enforcement of Foreign Civil Protection Orders,” Prel.</w:t>
      </w:r>
      <w:proofErr w:type="gramEnd"/>
      <w:r w:rsidRPr="00753741">
        <w:rPr>
          <w:rFonts w:ascii="Verdana" w:hAnsi="Verdana"/>
          <w:sz w:val="16"/>
          <w:szCs w:val="16"/>
        </w:rPr>
        <w:t xml:space="preserve"> </w:t>
      </w:r>
      <w:proofErr w:type="gramStart"/>
      <w:r w:rsidRPr="00753741">
        <w:rPr>
          <w:rFonts w:ascii="Verdana" w:hAnsi="Verdana"/>
          <w:sz w:val="16"/>
          <w:szCs w:val="16"/>
        </w:rPr>
        <w:t>Doc.</w:t>
      </w:r>
      <w:proofErr w:type="gramEnd"/>
      <w:r w:rsidRPr="00753741">
        <w:rPr>
          <w:rFonts w:ascii="Verdana" w:hAnsi="Verdana"/>
          <w:sz w:val="16"/>
          <w:szCs w:val="16"/>
        </w:rPr>
        <w:t xml:space="preserve"> No 4 A of November 2012 for the attention of the Council of April 2013 on General Affairs and Policy of the Conference (available on the Hague Conference website at &lt; www.hcch.net &gt; under “Work in Progress” then “General Affairs”).  </w:t>
      </w:r>
    </w:p>
  </w:footnote>
  <w:footnote w:id="4">
    <w:p w:rsidR="00E9649F" w:rsidRDefault="00E9649F">
      <w:pPr>
        <w:pStyle w:val="FootnoteText"/>
      </w:pPr>
      <w:r w:rsidRPr="00753741">
        <w:rPr>
          <w:rStyle w:val="FootnoteReference"/>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E9649F" w:rsidRDefault="00E9649F" w:rsidP="00EA74C4">
      <w:pPr>
        <w:pStyle w:val="FootnoteText"/>
        <w:jc w:val="both"/>
      </w:pPr>
      <w:r w:rsidRPr="00EA74C4">
        <w:rPr>
          <w:rStyle w:val="FootnoteReference"/>
          <w:rFonts w:ascii="Verdana" w:hAnsi="Verdana"/>
          <w:sz w:val="16"/>
          <w:szCs w:val="16"/>
        </w:rPr>
        <w:footnoteRef/>
      </w:r>
      <w:r w:rsidRPr="00EA74C4">
        <w:rPr>
          <w:rFonts w:ascii="Verdana" w:hAnsi="Verdana"/>
          <w:sz w:val="16"/>
          <w:szCs w:val="16"/>
        </w:rPr>
        <w:t xml:space="preserve"> </w:t>
      </w:r>
      <w:proofErr w:type="gramStart"/>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proofErr w:type="gramEnd"/>
      <w:r w:rsidRPr="00722704">
        <w:rPr>
          <w:rFonts w:ascii="Verdana" w:hAnsi="Verdana"/>
          <w:sz w:val="16"/>
          <w:szCs w:val="16"/>
        </w:rPr>
        <w:t xml:space="preserve"> </w:t>
      </w:r>
    </w:p>
  </w:footnote>
  <w:footnote w:id="6">
    <w:p w:rsidR="00E9649F" w:rsidRDefault="00E9649F" w:rsidP="00EA74C4">
      <w:pPr>
        <w:pStyle w:val="FootnoteText"/>
        <w:jc w:val="both"/>
      </w:pPr>
      <w:r w:rsidRPr="00EA74C4">
        <w:rPr>
          <w:rStyle w:val="FootnoteReferen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Default="00E9649F" w:rsidP="00085BC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E9649F" w:rsidRDefault="00E9649F" w:rsidP="00085B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Pr="00C128D5" w:rsidRDefault="00E9649F" w:rsidP="00085BC1">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Default="00E964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Default="00E9649F" w:rsidP="00BD706A">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E9649F" w:rsidRDefault="00E9649F" w:rsidP="007D6455">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Pr="008F773C" w:rsidRDefault="00E9649F" w:rsidP="008F773C">
    <w:pPr>
      <w:pStyle w:val="Header"/>
      <w:tabs>
        <w:tab w:val="clear" w:pos="8640"/>
        <w:tab w:val="right" w:pos="9000"/>
      </w:tabs>
      <w:ind w:right="71"/>
      <w:jc w:val="right"/>
      <w:rP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C40EF8">
      <w:rPr>
        <w:rStyle w:val="PageNumber"/>
        <w:rFonts w:ascii="Verdana" w:hAnsi="Verdana"/>
        <w:noProof/>
        <w:sz w:val="20"/>
        <w:szCs w:val="20"/>
      </w:rPr>
      <w:t>4</w:t>
    </w:r>
    <w:r w:rsidRPr="008F773C">
      <w:rPr>
        <w:rStyle w:val="PageNumber"/>
        <w:rFonts w:ascii="Verdana" w:hAnsi="Verdana"/>
        <w:sz w:val="20"/>
        <w:szCs w:val="20"/>
      </w:rPr>
      <w:fldChar w:fldCharType="end"/>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Default="00E964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F" w:rsidRDefault="00E9649F" w:rsidP="008F773C">
    <w:pPr>
      <w:pStyle w:val="Header"/>
      <w:tabs>
        <w:tab w:val="clear" w:pos="8640"/>
        <w:tab w:val="right" w:pos="9000"/>
      </w:tabs>
      <w:ind w:right="71"/>
      <w:jc w:val="right"/>
      <w:rPr>
        <w:rStyle w:val="PageNumbe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C40EF8">
      <w:rPr>
        <w:rStyle w:val="PageNumber"/>
        <w:rFonts w:ascii="Verdana" w:hAnsi="Verdana"/>
        <w:noProof/>
        <w:sz w:val="20"/>
        <w:szCs w:val="20"/>
      </w:rPr>
      <w:t>iii</w:t>
    </w:r>
    <w:r w:rsidRPr="008F773C">
      <w:rPr>
        <w:rStyle w:val="PageNumber"/>
        <w:rFonts w:ascii="Verdana" w:hAnsi="Verdana"/>
        <w:sz w:val="20"/>
        <w:szCs w:val="20"/>
      </w:rPr>
      <w:fldChar w:fldCharType="end"/>
    </w:r>
  </w:p>
  <w:p w:rsidR="00E9649F" w:rsidRPr="008F773C" w:rsidRDefault="00E9649F" w:rsidP="008F773C">
    <w:pPr>
      <w:pStyle w:val="Header"/>
      <w:tabs>
        <w:tab w:val="clear" w:pos="8640"/>
        <w:tab w:val="right" w:pos="9000"/>
      </w:tabs>
      <w:ind w:right="71"/>
      <w:jc w:val="right"/>
      <w:rPr>
        <w:rFonts w:ascii="Verdana" w:hAnsi="Verdana"/>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F7"/>
    <w:multiLevelType w:val="multilevel"/>
    <w:tmpl w:val="87B49FEE"/>
    <w:lvl w:ilvl="0">
      <w:start w:val="1"/>
      <w:numFmt w:val="bullet"/>
      <w:lvlText w:val=""/>
      <w:lvlJc w:val="left"/>
      <w:pPr>
        <w:tabs>
          <w:tab w:val="num" w:pos="144"/>
        </w:tabs>
      </w:pPr>
      <w:rPr>
        <w:rFonts w:ascii="Wingdings" w:hAnsi="Wingding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4130057"/>
    <w:multiLevelType w:val="hybridMultilevel"/>
    <w:tmpl w:val="B1989D0E"/>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6853F8A"/>
    <w:multiLevelType w:val="hybridMultilevel"/>
    <w:tmpl w:val="AFD88686"/>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6C14569"/>
    <w:multiLevelType w:val="hybridMultilevel"/>
    <w:tmpl w:val="3F1CA0A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7C9541B"/>
    <w:multiLevelType w:val="hybridMultilevel"/>
    <w:tmpl w:val="EEB07A3C"/>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E6E559E"/>
    <w:multiLevelType w:val="hybridMultilevel"/>
    <w:tmpl w:val="C7D8537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5D2A02E">
      <w:start w:val="1"/>
      <w:numFmt w:val="lowerLetter"/>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86B0062"/>
    <w:multiLevelType w:val="hybridMultilevel"/>
    <w:tmpl w:val="31A4AEB8"/>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1EF7EA1"/>
    <w:multiLevelType w:val="hybridMultilevel"/>
    <w:tmpl w:val="F9F23F7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268C138B"/>
    <w:multiLevelType w:val="hybridMultilevel"/>
    <w:tmpl w:val="E2AA19A2"/>
    <w:lvl w:ilvl="0" w:tplc="3ACAE452">
      <w:start w:val="1"/>
      <w:numFmt w:val="bullet"/>
      <w:lvlText w:val=""/>
      <w:lvlJc w:val="left"/>
      <w:pPr>
        <w:tabs>
          <w:tab w:val="num" w:pos="144"/>
        </w:tabs>
      </w:pPr>
      <w:rPr>
        <w:rFonts w:ascii="Wingdings" w:hAnsi="Wingdings" w:hint="default"/>
        <w:sz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29597A4D"/>
    <w:multiLevelType w:val="hybridMultilevel"/>
    <w:tmpl w:val="34445BD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39680A5F"/>
    <w:multiLevelType w:val="hybridMultilevel"/>
    <w:tmpl w:val="DCA2C2D6"/>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pPr>
      <w:rPr>
        <w:rFonts w:ascii="Wingdings" w:hAnsi="Wingdings" w:hint="default"/>
      </w:rPr>
    </w:lvl>
    <w:lvl w:ilvl="1" w:tplc="3ACAE452">
      <w:start w:val="1"/>
      <w:numFmt w:val="bullet"/>
      <w:lvlText w:val=""/>
      <w:lvlJc w:val="left"/>
      <w:pPr>
        <w:tabs>
          <w:tab w:val="num" w:pos="1224"/>
        </w:tabs>
        <w:ind w:left="108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212633F"/>
    <w:multiLevelType w:val="hybridMultilevel"/>
    <w:tmpl w:val="C1D6A2B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44774C6E"/>
    <w:multiLevelType w:val="hybridMultilevel"/>
    <w:tmpl w:val="DDAEF51A"/>
    <w:lvl w:ilvl="0" w:tplc="758608D4">
      <w:start w:val="1"/>
      <w:numFmt w:val="bullet"/>
      <w:lvlText w:val=""/>
      <w:lvlJc w:val="left"/>
      <w:pPr>
        <w:tabs>
          <w:tab w:val="num" w:pos="144"/>
        </w:tabs>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447873C6"/>
    <w:multiLevelType w:val="hybridMultilevel"/>
    <w:tmpl w:val="29F0233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4F901F33"/>
    <w:multiLevelType w:val="multilevel"/>
    <w:tmpl w:val="3FC279B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4FB51241"/>
    <w:multiLevelType w:val="hybridMultilevel"/>
    <w:tmpl w:val="EB6C36EA"/>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32F7CEB"/>
    <w:multiLevelType w:val="hybridMultilevel"/>
    <w:tmpl w:val="43966020"/>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5027BCB"/>
    <w:multiLevelType w:val="hybridMultilevel"/>
    <w:tmpl w:val="46685E86"/>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55F71CDC"/>
    <w:multiLevelType w:val="hybridMultilevel"/>
    <w:tmpl w:val="99A4A03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5F5512FE"/>
    <w:multiLevelType w:val="hybridMultilevel"/>
    <w:tmpl w:val="45F2B626"/>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pPr>
      <w:rPr>
        <w:rFonts w:ascii="Wingdings" w:hAnsi="Wingdings" w:hint="default"/>
      </w:rPr>
    </w:lvl>
    <w:lvl w:ilvl="1" w:tplc="3CB2C142">
      <w:start w:val="1"/>
      <w:numFmt w:val="bullet"/>
      <w:lvlText w:val=""/>
      <w:lvlJc w:val="left"/>
      <w:pPr>
        <w:tabs>
          <w:tab w:val="num" w:pos="1224"/>
        </w:tabs>
        <w:ind w:left="108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9">
    <w:nsid w:val="6A953082"/>
    <w:multiLevelType w:val="hybridMultilevel"/>
    <w:tmpl w:val="8E6E926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6E7253F8"/>
    <w:multiLevelType w:val="hybridMultilevel"/>
    <w:tmpl w:val="F634EA50"/>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6FB301CF"/>
    <w:multiLevelType w:val="multilevel"/>
    <w:tmpl w:val="3F668A82"/>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5">
    <w:nsid w:val="74651150"/>
    <w:multiLevelType w:val="hybridMultilevel"/>
    <w:tmpl w:val="C168582E"/>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hint="default"/>
      </w:rPr>
    </w:lvl>
    <w:lvl w:ilvl="2" w:tplc="758608D4">
      <w:start w:val="1"/>
      <w:numFmt w:val="bullet"/>
      <w:lvlText w:val=""/>
      <w:lvlJc w:val="left"/>
      <w:pPr>
        <w:tabs>
          <w:tab w:val="num" w:pos="1944"/>
        </w:tabs>
        <w:ind w:left="180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A26"/>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CC9"/>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3272"/>
    <w:rsid w:val="000E6C26"/>
    <w:rsid w:val="000F0300"/>
    <w:rsid w:val="000F0337"/>
    <w:rsid w:val="000F0754"/>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5A14"/>
    <w:rsid w:val="001162BB"/>
    <w:rsid w:val="0011778D"/>
    <w:rsid w:val="00117801"/>
    <w:rsid w:val="0011798E"/>
    <w:rsid w:val="00121177"/>
    <w:rsid w:val="001217AE"/>
    <w:rsid w:val="001217D5"/>
    <w:rsid w:val="00122668"/>
    <w:rsid w:val="00122AAF"/>
    <w:rsid w:val="00122B4A"/>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41"/>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0B1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27D3C"/>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2F79E7"/>
    <w:rsid w:val="00300749"/>
    <w:rsid w:val="00301E10"/>
    <w:rsid w:val="00301F50"/>
    <w:rsid w:val="003027C9"/>
    <w:rsid w:val="00302AD4"/>
    <w:rsid w:val="00302BD0"/>
    <w:rsid w:val="00302F7D"/>
    <w:rsid w:val="00303787"/>
    <w:rsid w:val="003040AC"/>
    <w:rsid w:val="00304C0D"/>
    <w:rsid w:val="00304F5B"/>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21F"/>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67FF8"/>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692"/>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555"/>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2E60"/>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093"/>
    <w:rsid w:val="00447F48"/>
    <w:rsid w:val="0045045F"/>
    <w:rsid w:val="0045091F"/>
    <w:rsid w:val="00451577"/>
    <w:rsid w:val="004516BC"/>
    <w:rsid w:val="00451F06"/>
    <w:rsid w:val="004520B8"/>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1D61"/>
    <w:rsid w:val="0049235A"/>
    <w:rsid w:val="00492B69"/>
    <w:rsid w:val="00493182"/>
    <w:rsid w:val="004936A4"/>
    <w:rsid w:val="00493756"/>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13D"/>
    <w:rsid w:val="005043BC"/>
    <w:rsid w:val="0050559A"/>
    <w:rsid w:val="005057BB"/>
    <w:rsid w:val="00507A69"/>
    <w:rsid w:val="00507C88"/>
    <w:rsid w:val="00507E71"/>
    <w:rsid w:val="00510429"/>
    <w:rsid w:val="00510BB1"/>
    <w:rsid w:val="00510C19"/>
    <w:rsid w:val="00512870"/>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71C"/>
    <w:rsid w:val="00542B8A"/>
    <w:rsid w:val="0054336B"/>
    <w:rsid w:val="005436E7"/>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4DB7"/>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354"/>
    <w:rsid w:val="00577975"/>
    <w:rsid w:val="0058045D"/>
    <w:rsid w:val="00580CD6"/>
    <w:rsid w:val="0058161A"/>
    <w:rsid w:val="00581717"/>
    <w:rsid w:val="005835DE"/>
    <w:rsid w:val="00584384"/>
    <w:rsid w:val="00584563"/>
    <w:rsid w:val="005848FA"/>
    <w:rsid w:val="00585022"/>
    <w:rsid w:val="00585EE3"/>
    <w:rsid w:val="00586CBE"/>
    <w:rsid w:val="0059095E"/>
    <w:rsid w:val="00591DE7"/>
    <w:rsid w:val="00592105"/>
    <w:rsid w:val="0059217B"/>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2302"/>
    <w:rsid w:val="005C3B1D"/>
    <w:rsid w:val="005C4802"/>
    <w:rsid w:val="005C4973"/>
    <w:rsid w:val="005C5071"/>
    <w:rsid w:val="005C685B"/>
    <w:rsid w:val="005C7376"/>
    <w:rsid w:val="005C7BE2"/>
    <w:rsid w:val="005D136E"/>
    <w:rsid w:val="005D210F"/>
    <w:rsid w:val="005D256D"/>
    <w:rsid w:val="005D2C64"/>
    <w:rsid w:val="005D3574"/>
    <w:rsid w:val="005D39A5"/>
    <w:rsid w:val="005D3D5D"/>
    <w:rsid w:val="005D4A68"/>
    <w:rsid w:val="005D4D5E"/>
    <w:rsid w:val="005D4EB6"/>
    <w:rsid w:val="005D5492"/>
    <w:rsid w:val="005D57E3"/>
    <w:rsid w:val="005D5B52"/>
    <w:rsid w:val="005D6C48"/>
    <w:rsid w:val="005D6ED1"/>
    <w:rsid w:val="005D76CB"/>
    <w:rsid w:val="005D7941"/>
    <w:rsid w:val="005E08AC"/>
    <w:rsid w:val="005E0B4A"/>
    <w:rsid w:val="005E15BD"/>
    <w:rsid w:val="005E26B0"/>
    <w:rsid w:val="005E3664"/>
    <w:rsid w:val="005E38BF"/>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462E"/>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63A"/>
    <w:rsid w:val="00610FC2"/>
    <w:rsid w:val="006141BE"/>
    <w:rsid w:val="00614E5A"/>
    <w:rsid w:val="00615DBB"/>
    <w:rsid w:val="00616E63"/>
    <w:rsid w:val="00617B39"/>
    <w:rsid w:val="00620226"/>
    <w:rsid w:val="00620F12"/>
    <w:rsid w:val="006215E4"/>
    <w:rsid w:val="00621BE5"/>
    <w:rsid w:val="00623283"/>
    <w:rsid w:val="006232B6"/>
    <w:rsid w:val="006236B9"/>
    <w:rsid w:val="00623BD1"/>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1E3D"/>
    <w:rsid w:val="006321E6"/>
    <w:rsid w:val="00632659"/>
    <w:rsid w:val="00632ED1"/>
    <w:rsid w:val="00633B19"/>
    <w:rsid w:val="00633EE9"/>
    <w:rsid w:val="006346C8"/>
    <w:rsid w:val="0063574D"/>
    <w:rsid w:val="00635BDB"/>
    <w:rsid w:val="0063604C"/>
    <w:rsid w:val="006377CD"/>
    <w:rsid w:val="006404B2"/>
    <w:rsid w:val="00640778"/>
    <w:rsid w:val="006422BA"/>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010E"/>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3E2A"/>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56F0B"/>
    <w:rsid w:val="00757AF6"/>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0D1"/>
    <w:rsid w:val="007923FC"/>
    <w:rsid w:val="007933F8"/>
    <w:rsid w:val="007935EF"/>
    <w:rsid w:val="00793AC6"/>
    <w:rsid w:val="007945BE"/>
    <w:rsid w:val="00794D42"/>
    <w:rsid w:val="00797596"/>
    <w:rsid w:val="007A13AD"/>
    <w:rsid w:val="007A1434"/>
    <w:rsid w:val="007A168E"/>
    <w:rsid w:val="007A1B65"/>
    <w:rsid w:val="007A1EF3"/>
    <w:rsid w:val="007A2139"/>
    <w:rsid w:val="007A2407"/>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3CBB"/>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760"/>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C4A"/>
    <w:rsid w:val="008A0E5F"/>
    <w:rsid w:val="008A1072"/>
    <w:rsid w:val="008A1D75"/>
    <w:rsid w:val="008A221F"/>
    <w:rsid w:val="008A241B"/>
    <w:rsid w:val="008A284E"/>
    <w:rsid w:val="008A48CD"/>
    <w:rsid w:val="008A4B3D"/>
    <w:rsid w:val="008A52D3"/>
    <w:rsid w:val="008A545A"/>
    <w:rsid w:val="008A552B"/>
    <w:rsid w:val="008A5746"/>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2E6E"/>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2CC8"/>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059B1"/>
    <w:rsid w:val="00906F9C"/>
    <w:rsid w:val="0091029D"/>
    <w:rsid w:val="009104DA"/>
    <w:rsid w:val="0091098C"/>
    <w:rsid w:val="00910A5C"/>
    <w:rsid w:val="00911872"/>
    <w:rsid w:val="009123CE"/>
    <w:rsid w:val="00913A46"/>
    <w:rsid w:val="00913C7B"/>
    <w:rsid w:val="00914627"/>
    <w:rsid w:val="00914989"/>
    <w:rsid w:val="00914AAA"/>
    <w:rsid w:val="00914FCC"/>
    <w:rsid w:val="0091554B"/>
    <w:rsid w:val="00915647"/>
    <w:rsid w:val="009160CD"/>
    <w:rsid w:val="0091644E"/>
    <w:rsid w:val="009169B8"/>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0DB3"/>
    <w:rsid w:val="009A182F"/>
    <w:rsid w:val="009A3328"/>
    <w:rsid w:val="009A44E1"/>
    <w:rsid w:val="009A462E"/>
    <w:rsid w:val="009A4D4D"/>
    <w:rsid w:val="009A5BC7"/>
    <w:rsid w:val="009A63A2"/>
    <w:rsid w:val="009A66C0"/>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19A"/>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6AD"/>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2F8"/>
    <w:rsid w:val="00A42651"/>
    <w:rsid w:val="00A42FE7"/>
    <w:rsid w:val="00A431F9"/>
    <w:rsid w:val="00A44018"/>
    <w:rsid w:val="00A45263"/>
    <w:rsid w:val="00A452E9"/>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45"/>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B86"/>
    <w:rsid w:val="00AF0D09"/>
    <w:rsid w:val="00AF15E5"/>
    <w:rsid w:val="00AF296E"/>
    <w:rsid w:val="00AF29A8"/>
    <w:rsid w:val="00AF2DFE"/>
    <w:rsid w:val="00AF3038"/>
    <w:rsid w:val="00AF3353"/>
    <w:rsid w:val="00AF35FE"/>
    <w:rsid w:val="00AF3A6F"/>
    <w:rsid w:val="00AF3DDD"/>
    <w:rsid w:val="00AF3EBA"/>
    <w:rsid w:val="00AF66FE"/>
    <w:rsid w:val="00AF689F"/>
    <w:rsid w:val="00AF6B0C"/>
    <w:rsid w:val="00AF79D3"/>
    <w:rsid w:val="00AF7B4A"/>
    <w:rsid w:val="00B00234"/>
    <w:rsid w:val="00B0271F"/>
    <w:rsid w:val="00B03F75"/>
    <w:rsid w:val="00B03F9C"/>
    <w:rsid w:val="00B04976"/>
    <w:rsid w:val="00B04A5B"/>
    <w:rsid w:val="00B04D6A"/>
    <w:rsid w:val="00B05134"/>
    <w:rsid w:val="00B0568F"/>
    <w:rsid w:val="00B05BC1"/>
    <w:rsid w:val="00B05CCB"/>
    <w:rsid w:val="00B0605C"/>
    <w:rsid w:val="00B064F2"/>
    <w:rsid w:val="00B069B4"/>
    <w:rsid w:val="00B06E49"/>
    <w:rsid w:val="00B073F4"/>
    <w:rsid w:val="00B11227"/>
    <w:rsid w:val="00B1137F"/>
    <w:rsid w:val="00B115C2"/>
    <w:rsid w:val="00B122AA"/>
    <w:rsid w:val="00B124C4"/>
    <w:rsid w:val="00B13D57"/>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826"/>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5B39"/>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45AC"/>
    <w:rsid w:val="00BB5B57"/>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8D5"/>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989"/>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0EF8"/>
    <w:rsid w:val="00C412D8"/>
    <w:rsid w:val="00C414F5"/>
    <w:rsid w:val="00C41E7D"/>
    <w:rsid w:val="00C42274"/>
    <w:rsid w:val="00C422EF"/>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59"/>
    <w:rsid w:val="00C53FB3"/>
    <w:rsid w:val="00C5404F"/>
    <w:rsid w:val="00C54D16"/>
    <w:rsid w:val="00C5539B"/>
    <w:rsid w:val="00C55BFD"/>
    <w:rsid w:val="00C5684F"/>
    <w:rsid w:val="00C603D9"/>
    <w:rsid w:val="00C61ABB"/>
    <w:rsid w:val="00C62384"/>
    <w:rsid w:val="00C62579"/>
    <w:rsid w:val="00C62E1A"/>
    <w:rsid w:val="00C633BB"/>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1FC"/>
    <w:rsid w:val="00C77216"/>
    <w:rsid w:val="00C778F6"/>
    <w:rsid w:val="00C77EF6"/>
    <w:rsid w:val="00C80B28"/>
    <w:rsid w:val="00C80C20"/>
    <w:rsid w:val="00C816AD"/>
    <w:rsid w:val="00C81BF4"/>
    <w:rsid w:val="00C8255F"/>
    <w:rsid w:val="00C8275A"/>
    <w:rsid w:val="00C83160"/>
    <w:rsid w:val="00C839B3"/>
    <w:rsid w:val="00C83D1E"/>
    <w:rsid w:val="00C84726"/>
    <w:rsid w:val="00C861FB"/>
    <w:rsid w:val="00C86BA4"/>
    <w:rsid w:val="00C87457"/>
    <w:rsid w:val="00C87FC9"/>
    <w:rsid w:val="00C90BAD"/>
    <w:rsid w:val="00C91A4E"/>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156B"/>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C17"/>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263F"/>
    <w:rsid w:val="00D33995"/>
    <w:rsid w:val="00D33B89"/>
    <w:rsid w:val="00D34095"/>
    <w:rsid w:val="00D34798"/>
    <w:rsid w:val="00D34D37"/>
    <w:rsid w:val="00D34E5D"/>
    <w:rsid w:val="00D36891"/>
    <w:rsid w:val="00D36B4C"/>
    <w:rsid w:val="00D37EB0"/>
    <w:rsid w:val="00D40842"/>
    <w:rsid w:val="00D42A3B"/>
    <w:rsid w:val="00D4304F"/>
    <w:rsid w:val="00D43BD6"/>
    <w:rsid w:val="00D44DFD"/>
    <w:rsid w:val="00D45B4D"/>
    <w:rsid w:val="00D52A26"/>
    <w:rsid w:val="00D53080"/>
    <w:rsid w:val="00D531FE"/>
    <w:rsid w:val="00D535F0"/>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6E9A"/>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A2D"/>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D34"/>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912"/>
    <w:rsid w:val="00DC5B23"/>
    <w:rsid w:val="00DC6106"/>
    <w:rsid w:val="00DC644A"/>
    <w:rsid w:val="00DC66AE"/>
    <w:rsid w:val="00DC75EB"/>
    <w:rsid w:val="00DD184D"/>
    <w:rsid w:val="00DD1CBA"/>
    <w:rsid w:val="00DD225F"/>
    <w:rsid w:val="00DD263B"/>
    <w:rsid w:val="00DD4329"/>
    <w:rsid w:val="00DD452A"/>
    <w:rsid w:val="00DD4866"/>
    <w:rsid w:val="00DD48B3"/>
    <w:rsid w:val="00DD4B6F"/>
    <w:rsid w:val="00DD67D4"/>
    <w:rsid w:val="00DE0911"/>
    <w:rsid w:val="00DE0AB3"/>
    <w:rsid w:val="00DE1A50"/>
    <w:rsid w:val="00DE216B"/>
    <w:rsid w:val="00DE319B"/>
    <w:rsid w:val="00DE3AD7"/>
    <w:rsid w:val="00DE4798"/>
    <w:rsid w:val="00DE52A8"/>
    <w:rsid w:val="00DE6590"/>
    <w:rsid w:val="00DE6AA1"/>
    <w:rsid w:val="00DE76D2"/>
    <w:rsid w:val="00DE7892"/>
    <w:rsid w:val="00DE7FED"/>
    <w:rsid w:val="00DF0D7B"/>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58F6"/>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AD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DB9"/>
    <w:rsid w:val="00E85F1F"/>
    <w:rsid w:val="00E862B9"/>
    <w:rsid w:val="00E87949"/>
    <w:rsid w:val="00E9040A"/>
    <w:rsid w:val="00E90988"/>
    <w:rsid w:val="00E9219C"/>
    <w:rsid w:val="00E9238A"/>
    <w:rsid w:val="00E92757"/>
    <w:rsid w:val="00E92792"/>
    <w:rsid w:val="00E93733"/>
    <w:rsid w:val="00E93E6F"/>
    <w:rsid w:val="00E94B27"/>
    <w:rsid w:val="00E95492"/>
    <w:rsid w:val="00E96265"/>
    <w:rsid w:val="00E9649F"/>
    <w:rsid w:val="00E9699D"/>
    <w:rsid w:val="00E9791B"/>
    <w:rsid w:val="00EA019C"/>
    <w:rsid w:val="00EA0381"/>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4C1"/>
    <w:rsid w:val="00EB5C46"/>
    <w:rsid w:val="00EB74F7"/>
    <w:rsid w:val="00EC03AE"/>
    <w:rsid w:val="00EC0E55"/>
    <w:rsid w:val="00EC0F11"/>
    <w:rsid w:val="00EC193B"/>
    <w:rsid w:val="00EC2502"/>
    <w:rsid w:val="00EC2A2B"/>
    <w:rsid w:val="00EC2ECB"/>
    <w:rsid w:val="00EC2F6F"/>
    <w:rsid w:val="00EC335A"/>
    <w:rsid w:val="00EC3F6F"/>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1A7"/>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2F6D"/>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67F47"/>
    <w:rsid w:val="00F70577"/>
    <w:rsid w:val="00F708FF"/>
    <w:rsid w:val="00F709B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21F"/>
    <w:rsid w:val="00F93382"/>
    <w:rsid w:val="00F93B0B"/>
    <w:rsid w:val="00F94A6C"/>
    <w:rsid w:val="00F9573E"/>
    <w:rsid w:val="00F957D8"/>
    <w:rsid w:val="00F96032"/>
    <w:rsid w:val="00F965DD"/>
    <w:rsid w:val="00F9798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24E"/>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9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3955"/>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18795C"/>
    <w:rPr>
      <w:rFonts w:eastAsia="Batang"/>
      <w:sz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23955"/>
    <w:rPr>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locked/>
    <w:rsid w:val="009D4FF4"/>
    <w:rPr>
      <w:rFonts w:eastAsia="Batang"/>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1849B"/>
      <w:u w:val="none"/>
      <w:effect w:val="no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923955"/>
    <w:rPr>
      <w:sz w:val="0"/>
      <w:szCs w:val="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Normal"/>
    <w:uiPriority w:val="99"/>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923955"/>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923955"/>
    <w:rPr>
      <w:b/>
      <w:bCs/>
      <w:sz w:val="20"/>
      <w:szCs w:val="20"/>
    </w:rPr>
  </w:style>
  <w:style w:type="paragraph" w:styleId="BodyText">
    <w:name w:val="Body Text"/>
    <w:basedOn w:val="Normal"/>
    <w:link w:val="BodyTextChar"/>
    <w:uiPriority w:val="99"/>
    <w:rPr>
      <w:rFonts w:ascii="Verdana" w:hAnsi="Verdana"/>
      <w:sz w:val="20"/>
    </w:rPr>
  </w:style>
  <w:style w:type="character" w:customStyle="1" w:styleId="BodyTextChar">
    <w:name w:val="Body Text Char"/>
    <w:basedOn w:val="DefaultParagraphFont"/>
    <w:link w:val="BodyText"/>
    <w:uiPriority w:val="99"/>
    <w:semiHidden/>
    <w:rsid w:val="00923955"/>
    <w:rPr>
      <w:sz w:val="24"/>
      <w:szCs w:val="24"/>
    </w:rPr>
  </w:style>
  <w:style w:type="paragraph" w:customStyle="1" w:styleId="BMJStandard15Zeilen">
    <w:name w:val="BMJStandard1.5Zeilen"/>
    <w:basedOn w:val="Normal"/>
    <w:uiPriority w:val="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link w:val="BodyText2Char"/>
    <w:uiPriority w:val="99"/>
    <w:pPr>
      <w:jc w:val="both"/>
    </w:pPr>
    <w:rPr>
      <w:rFonts w:ascii="Verdana" w:hAnsi="Verdana"/>
      <w:i/>
      <w:iCs/>
      <w:color w:val="000000"/>
      <w:sz w:val="20"/>
      <w:lang w:val="en-GB"/>
    </w:rPr>
  </w:style>
  <w:style w:type="character" w:customStyle="1" w:styleId="BodyText2Char">
    <w:name w:val="Body Text 2 Char"/>
    <w:basedOn w:val="DefaultParagraphFont"/>
    <w:link w:val="BodyText2"/>
    <w:uiPriority w:val="99"/>
    <w:semiHidden/>
    <w:rsid w:val="00923955"/>
    <w:rPr>
      <w:sz w:val="24"/>
      <w:szCs w:val="24"/>
    </w:rPr>
  </w:style>
  <w:style w:type="paragraph" w:customStyle="1" w:styleId="Default">
    <w:name w:val="Default"/>
    <w:uiPriority w:val="99"/>
    <w:pPr>
      <w:autoSpaceDE w:val="0"/>
      <w:autoSpaceDN w:val="0"/>
      <w:adjustRightInd w:val="0"/>
    </w:pPr>
    <w:rPr>
      <w:rFonts w:ascii="Verdana" w:hAnsi="Verdana" w:cs="Verdana"/>
      <w:color w:val="000000"/>
      <w:sz w:val="24"/>
      <w:szCs w:val="24"/>
    </w:rPr>
  </w:style>
  <w:style w:type="paragraph" w:styleId="NormalWeb">
    <w:name w:val="Normal (Web)"/>
    <w:basedOn w:val="Normal"/>
    <w:uiPriority w:val="99"/>
    <w:pPr>
      <w:spacing w:before="100" w:beforeAutospacing="1" w:after="100" w:afterAutospacing="1"/>
    </w:pPr>
    <w:rPr>
      <w:lang w:val="en-CA" w:eastAsia="en-CA"/>
    </w:rPr>
  </w:style>
  <w:style w:type="character" w:styleId="Emphasis">
    <w:name w:val="Emphasis"/>
    <w:basedOn w:val="DefaultParagraphFont"/>
    <w:uiPriority w:val="99"/>
    <w:qFormat/>
    <w:rPr>
      <w:rFonts w:cs="Times New Roman"/>
      <w:i/>
    </w:rPr>
  </w:style>
  <w:style w:type="paragraph" w:customStyle="1" w:styleId="Head1PD3">
    <w:name w:val="Head1PD3"/>
    <w:basedOn w:val="Normal"/>
    <w:uiPriority w:val="99"/>
    <w:pPr>
      <w:spacing w:after="120"/>
    </w:pPr>
    <w:rPr>
      <w:rFonts w:ascii="Verdana" w:hAnsi="Verdana" w:cs="Arial"/>
      <w:b/>
      <w:caps/>
      <w:sz w:val="20"/>
      <w:szCs w:val="20"/>
      <w:lang w:val="en-GB"/>
    </w:rPr>
  </w:style>
  <w:style w:type="paragraph" w:customStyle="1" w:styleId="HEAD2PD3">
    <w:name w:val="HEAD2PD3"/>
    <w:basedOn w:val="Normal"/>
    <w:uiPriority w:val="99"/>
    <w:pPr>
      <w:tabs>
        <w:tab w:val="left" w:pos="567"/>
      </w:tabs>
      <w:spacing w:after="120"/>
    </w:pPr>
    <w:rPr>
      <w:rFonts w:ascii="Verdana" w:hAnsi="Verdana" w:cs="Arial"/>
      <w:b/>
      <w:caps/>
      <w:sz w:val="20"/>
      <w:szCs w:val="20"/>
      <w:lang w:val="en-GB"/>
    </w:rPr>
  </w:style>
  <w:style w:type="paragraph" w:customStyle="1" w:styleId="text-1">
    <w:name w:val="text-1"/>
    <w:basedOn w:val="Normal"/>
    <w:uiPriority w:val="99"/>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uiPriority w:val="99"/>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uiPriority w:val="99"/>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uiPriority w:val="99"/>
    <w:rsid w:val="000A736C"/>
    <w:rPr>
      <w:rFonts w:ascii="Palatino" w:hAnsi="Palatino"/>
      <w:b/>
      <w:spacing w:val="-2"/>
      <w:sz w:val="26"/>
      <w:szCs w:val="20"/>
      <w:lang w:val="en-GB"/>
    </w:rPr>
  </w:style>
  <w:style w:type="character" w:customStyle="1" w:styleId="WDTitle3a">
    <w:name w:val="WD_Title3a"/>
    <w:uiPriority w:val="99"/>
    <w:rsid w:val="000A736C"/>
    <w:rPr>
      <w:rFonts w:ascii="Palatino" w:hAnsi="Palatino"/>
      <w:b/>
      <w:sz w:val="22"/>
    </w:rPr>
  </w:style>
  <w:style w:type="paragraph" w:customStyle="1" w:styleId="WDTitle1">
    <w:name w:val="WD_Title1"/>
    <w:basedOn w:val="Normal"/>
    <w:uiPriority w:val="99"/>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uiPriority w:val="99"/>
    <w:rsid w:val="000A736C"/>
    <w:pPr>
      <w:spacing w:after="360"/>
      <w:jc w:val="center"/>
    </w:pPr>
    <w:rPr>
      <w:rFonts w:ascii="Palatino" w:hAnsi="Palatino"/>
      <w:spacing w:val="-2"/>
      <w:sz w:val="22"/>
      <w:szCs w:val="20"/>
      <w:lang w:val="en-GB"/>
    </w:rPr>
  </w:style>
  <w:style w:type="paragraph" w:styleId="TOC3">
    <w:name w:val="toc 3"/>
    <w:basedOn w:val="Normal"/>
    <w:next w:val="Normal"/>
    <w:autoRedefine/>
    <w:uiPriority w:val="99"/>
    <w:semiHidden/>
    <w:rsid w:val="00B122AA"/>
    <w:pPr>
      <w:tabs>
        <w:tab w:val="right" w:leader="dot" w:pos="9072"/>
      </w:tabs>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9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3955"/>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18795C"/>
    <w:rPr>
      <w:rFonts w:eastAsia="Batang"/>
      <w:sz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23955"/>
    <w:rPr>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locked/>
    <w:rsid w:val="009D4FF4"/>
    <w:rPr>
      <w:rFonts w:eastAsia="Batang"/>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1849B"/>
      <w:u w:val="none"/>
      <w:effect w:val="no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923955"/>
    <w:rPr>
      <w:sz w:val="0"/>
      <w:szCs w:val="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Normal"/>
    <w:uiPriority w:val="99"/>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923955"/>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923955"/>
    <w:rPr>
      <w:b/>
      <w:bCs/>
      <w:sz w:val="20"/>
      <w:szCs w:val="20"/>
    </w:rPr>
  </w:style>
  <w:style w:type="paragraph" w:styleId="BodyText">
    <w:name w:val="Body Text"/>
    <w:basedOn w:val="Normal"/>
    <w:link w:val="BodyTextChar"/>
    <w:uiPriority w:val="99"/>
    <w:rPr>
      <w:rFonts w:ascii="Verdana" w:hAnsi="Verdana"/>
      <w:sz w:val="20"/>
    </w:rPr>
  </w:style>
  <w:style w:type="character" w:customStyle="1" w:styleId="BodyTextChar">
    <w:name w:val="Body Text Char"/>
    <w:basedOn w:val="DefaultParagraphFont"/>
    <w:link w:val="BodyText"/>
    <w:uiPriority w:val="99"/>
    <w:semiHidden/>
    <w:rsid w:val="00923955"/>
    <w:rPr>
      <w:sz w:val="24"/>
      <w:szCs w:val="24"/>
    </w:rPr>
  </w:style>
  <w:style w:type="paragraph" w:customStyle="1" w:styleId="BMJStandard15Zeilen">
    <w:name w:val="BMJStandard1.5Zeilen"/>
    <w:basedOn w:val="Normal"/>
    <w:uiPriority w:val="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link w:val="BodyText2Char"/>
    <w:uiPriority w:val="99"/>
    <w:pPr>
      <w:jc w:val="both"/>
    </w:pPr>
    <w:rPr>
      <w:rFonts w:ascii="Verdana" w:hAnsi="Verdana"/>
      <w:i/>
      <w:iCs/>
      <w:color w:val="000000"/>
      <w:sz w:val="20"/>
      <w:lang w:val="en-GB"/>
    </w:rPr>
  </w:style>
  <w:style w:type="character" w:customStyle="1" w:styleId="BodyText2Char">
    <w:name w:val="Body Text 2 Char"/>
    <w:basedOn w:val="DefaultParagraphFont"/>
    <w:link w:val="BodyText2"/>
    <w:uiPriority w:val="99"/>
    <w:semiHidden/>
    <w:rsid w:val="00923955"/>
    <w:rPr>
      <w:sz w:val="24"/>
      <w:szCs w:val="24"/>
    </w:rPr>
  </w:style>
  <w:style w:type="paragraph" w:customStyle="1" w:styleId="Default">
    <w:name w:val="Default"/>
    <w:uiPriority w:val="99"/>
    <w:pPr>
      <w:autoSpaceDE w:val="0"/>
      <w:autoSpaceDN w:val="0"/>
      <w:adjustRightInd w:val="0"/>
    </w:pPr>
    <w:rPr>
      <w:rFonts w:ascii="Verdana" w:hAnsi="Verdana" w:cs="Verdana"/>
      <w:color w:val="000000"/>
      <w:sz w:val="24"/>
      <w:szCs w:val="24"/>
    </w:rPr>
  </w:style>
  <w:style w:type="paragraph" w:styleId="NormalWeb">
    <w:name w:val="Normal (Web)"/>
    <w:basedOn w:val="Normal"/>
    <w:uiPriority w:val="99"/>
    <w:pPr>
      <w:spacing w:before="100" w:beforeAutospacing="1" w:after="100" w:afterAutospacing="1"/>
    </w:pPr>
    <w:rPr>
      <w:lang w:val="en-CA" w:eastAsia="en-CA"/>
    </w:rPr>
  </w:style>
  <w:style w:type="character" w:styleId="Emphasis">
    <w:name w:val="Emphasis"/>
    <w:basedOn w:val="DefaultParagraphFont"/>
    <w:uiPriority w:val="99"/>
    <w:qFormat/>
    <w:rPr>
      <w:rFonts w:cs="Times New Roman"/>
      <w:i/>
    </w:rPr>
  </w:style>
  <w:style w:type="paragraph" w:customStyle="1" w:styleId="Head1PD3">
    <w:name w:val="Head1PD3"/>
    <w:basedOn w:val="Normal"/>
    <w:uiPriority w:val="99"/>
    <w:pPr>
      <w:spacing w:after="120"/>
    </w:pPr>
    <w:rPr>
      <w:rFonts w:ascii="Verdana" w:hAnsi="Verdana" w:cs="Arial"/>
      <w:b/>
      <w:caps/>
      <w:sz w:val="20"/>
      <w:szCs w:val="20"/>
      <w:lang w:val="en-GB"/>
    </w:rPr>
  </w:style>
  <w:style w:type="paragraph" w:customStyle="1" w:styleId="HEAD2PD3">
    <w:name w:val="HEAD2PD3"/>
    <w:basedOn w:val="Normal"/>
    <w:uiPriority w:val="99"/>
    <w:pPr>
      <w:tabs>
        <w:tab w:val="left" w:pos="567"/>
      </w:tabs>
      <w:spacing w:after="120"/>
    </w:pPr>
    <w:rPr>
      <w:rFonts w:ascii="Verdana" w:hAnsi="Verdana" w:cs="Arial"/>
      <w:b/>
      <w:caps/>
      <w:sz w:val="20"/>
      <w:szCs w:val="20"/>
      <w:lang w:val="en-GB"/>
    </w:rPr>
  </w:style>
  <w:style w:type="paragraph" w:customStyle="1" w:styleId="text-1">
    <w:name w:val="text-1"/>
    <w:basedOn w:val="Normal"/>
    <w:uiPriority w:val="99"/>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uiPriority w:val="99"/>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uiPriority w:val="99"/>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uiPriority w:val="99"/>
    <w:rsid w:val="000A736C"/>
    <w:rPr>
      <w:rFonts w:ascii="Palatino" w:hAnsi="Palatino"/>
      <w:b/>
      <w:spacing w:val="-2"/>
      <w:sz w:val="26"/>
      <w:szCs w:val="20"/>
      <w:lang w:val="en-GB"/>
    </w:rPr>
  </w:style>
  <w:style w:type="character" w:customStyle="1" w:styleId="WDTitle3a">
    <w:name w:val="WD_Title3a"/>
    <w:uiPriority w:val="99"/>
    <w:rsid w:val="000A736C"/>
    <w:rPr>
      <w:rFonts w:ascii="Palatino" w:hAnsi="Palatino"/>
      <w:b/>
      <w:sz w:val="22"/>
    </w:rPr>
  </w:style>
  <w:style w:type="paragraph" w:customStyle="1" w:styleId="WDTitle1">
    <w:name w:val="WD_Title1"/>
    <w:basedOn w:val="Normal"/>
    <w:uiPriority w:val="99"/>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uiPriority w:val="99"/>
    <w:rsid w:val="000A736C"/>
    <w:pPr>
      <w:spacing w:after="360"/>
      <w:jc w:val="center"/>
    </w:pPr>
    <w:rPr>
      <w:rFonts w:ascii="Palatino" w:hAnsi="Palatino"/>
      <w:spacing w:val="-2"/>
      <w:sz w:val="22"/>
      <w:szCs w:val="20"/>
      <w:lang w:val="en-GB"/>
    </w:rPr>
  </w:style>
  <w:style w:type="paragraph" w:styleId="TOC3">
    <w:name w:val="toc 3"/>
    <w:basedOn w:val="Normal"/>
    <w:next w:val="Normal"/>
    <w:autoRedefine/>
    <w:uiPriority w:val="99"/>
    <w:semiHidden/>
    <w:rsid w:val="00B122AA"/>
    <w:pPr>
      <w:tabs>
        <w:tab w:val="right" w:leader="dot" w:pos="9072"/>
      </w:tabs>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41567">
      <w:marLeft w:val="0"/>
      <w:marRight w:val="0"/>
      <w:marTop w:val="0"/>
      <w:marBottom w:val="0"/>
      <w:divBdr>
        <w:top w:val="none" w:sz="0" w:space="0" w:color="auto"/>
        <w:left w:val="none" w:sz="0" w:space="0" w:color="auto"/>
        <w:bottom w:val="none" w:sz="0" w:space="0" w:color="auto"/>
        <w:right w:val="none" w:sz="0" w:space="0" w:color="auto"/>
      </w:divBdr>
      <w:divsChild>
        <w:div w:id="994841569">
          <w:marLeft w:val="0"/>
          <w:marRight w:val="0"/>
          <w:marTop w:val="0"/>
          <w:marBottom w:val="0"/>
          <w:divBdr>
            <w:top w:val="none" w:sz="0" w:space="0" w:color="auto"/>
            <w:left w:val="none" w:sz="0" w:space="0" w:color="auto"/>
            <w:bottom w:val="none" w:sz="0" w:space="0" w:color="auto"/>
            <w:right w:val="none" w:sz="0" w:space="0" w:color="auto"/>
          </w:divBdr>
        </w:div>
        <w:div w:id="994841581">
          <w:marLeft w:val="0"/>
          <w:marRight w:val="0"/>
          <w:marTop w:val="0"/>
          <w:marBottom w:val="0"/>
          <w:divBdr>
            <w:top w:val="none" w:sz="0" w:space="0" w:color="auto"/>
            <w:left w:val="none" w:sz="0" w:space="0" w:color="auto"/>
            <w:bottom w:val="none" w:sz="0" w:space="0" w:color="auto"/>
            <w:right w:val="none" w:sz="0" w:space="0" w:color="auto"/>
          </w:divBdr>
        </w:div>
        <w:div w:id="994841582">
          <w:marLeft w:val="0"/>
          <w:marRight w:val="0"/>
          <w:marTop w:val="0"/>
          <w:marBottom w:val="0"/>
          <w:divBdr>
            <w:top w:val="none" w:sz="0" w:space="0" w:color="auto"/>
            <w:left w:val="none" w:sz="0" w:space="0" w:color="auto"/>
            <w:bottom w:val="none" w:sz="0" w:space="0" w:color="auto"/>
            <w:right w:val="none" w:sz="0" w:space="0" w:color="auto"/>
          </w:divBdr>
        </w:div>
        <w:div w:id="994841583">
          <w:marLeft w:val="0"/>
          <w:marRight w:val="0"/>
          <w:marTop w:val="0"/>
          <w:marBottom w:val="0"/>
          <w:divBdr>
            <w:top w:val="none" w:sz="0" w:space="0" w:color="auto"/>
            <w:left w:val="none" w:sz="0" w:space="0" w:color="auto"/>
            <w:bottom w:val="none" w:sz="0" w:space="0" w:color="auto"/>
            <w:right w:val="none" w:sz="0" w:space="0" w:color="auto"/>
          </w:divBdr>
        </w:div>
        <w:div w:id="994841587">
          <w:marLeft w:val="0"/>
          <w:marRight w:val="0"/>
          <w:marTop w:val="0"/>
          <w:marBottom w:val="0"/>
          <w:divBdr>
            <w:top w:val="none" w:sz="0" w:space="0" w:color="auto"/>
            <w:left w:val="none" w:sz="0" w:space="0" w:color="auto"/>
            <w:bottom w:val="none" w:sz="0" w:space="0" w:color="auto"/>
            <w:right w:val="none" w:sz="0" w:space="0" w:color="auto"/>
          </w:divBdr>
        </w:div>
      </w:divsChild>
    </w:div>
    <w:div w:id="994841573">
      <w:marLeft w:val="0"/>
      <w:marRight w:val="0"/>
      <w:marTop w:val="0"/>
      <w:marBottom w:val="0"/>
      <w:divBdr>
        <w:top w:val="none" w:sz="0" w:space="0" w:color="auto"/>
        <w:left w:val="none" w:sz="0" w:space="0" w:color="auto"/>
        <w:bottom w:val="none" w:sz="0" w:space="0" w:color="auto"/>
        <w:right w:val="none" w:sz="0" w:space="0" w:color="auto"/>
      </w:divBdr>
    </w:div>
    <w:div w:id="994841575">
      <w:marLeft w:val="0"/>
      <w:marRight w:val="0"/>
      <w:marTop w:val="0"/>
      <w:marBottom w:val="0"/>
      <w:divBdr>
        <w:top w:val="none" w:sz="0" w:space="0" w:color="auto"/>
        <w:left w:val="none" w:sz="0" w:space="0" w:color="auto"/>
        <w:bottom w:val="none" w:sz="0" w:space="0" w:color="auto"/>
        <w:right w:val="none" w:sz="0" w:space="0" w:color="auto"/>
      </w:divBdr>
    </w:div>
    <w:div w:id="994841577">
      <w:marLeft w:val="0"/>
      <w:marRight w:val="0"/>
      <w:marTop w:val="0"/>
      <w:marBottom w:val="0"/>
      <w:divBdr>
        <w:top w:val="none" w:sz="0" w:space="0" w:color="auto"/>
        <w:left w:val="none" w:sz="0" w:space="0" w:color="auto"/>
        <w:bottom w:val="none" w:sz="0" w:space="0" w:color="auto"/>
        <w:right w:val="none" w:sz="0" w:space="0" w:color="auto"/>
      </w:divBdr>
    </w:div>
    <w:div w:id="994841580">
      <w:marLeft w:val="0"/>
      <w:marRight w:val="0"/>
      <w:marTop w:val="0"/>
      <w:marBottom w:val="0"/>
      <w:divBdr>
        <w:top w:val="none" w:sz="0" w:space="0" w:color="auto"/>
        <w:left w:val="none" w:sz="0" w:space="0" w:color="auto"/>
        <w:bottom w:val="none" w:sz="0" w:space="0" w:color="auto"/>
        <w:right w:val="none" w:sz="0" w:space="0" w:color="auto"/>
      </w:divBdr>
    </w:div>
    <w:div w:id="994841584">
      <w:marLeft w:val="0"/>
      <w:marRight w:val="0"/>
      <w:marTop w:val="0"/>
      <w:marBottom w:val="0"/>
      <w:divBdr>
        <w:top w:val="none" w:sz="0" w:space="0" w:color="auto"/>
        <w:left w:val="none" w:sz="0" w:space="0" w:color="auto"/>
        <w:bottom w:val="none" w:sz="0" w:space="0" w:color="auto"/>
        <w:right w:val="none" w:sz="0" w:space="0" w:color="auto"/>
      </w:divBdr>
      <w:divsChild>
        <w:div w:id="994841568">
          <w:marLeft w:val="0"/>
          <w:marRight w:val="0"/>
          <w:marTop w:val="0"/>
          <w:marBottom w:val="0"/>
          <w:divBdr>
            <w:top w:val="none" w:sz="0" w:space="0" w:color="auto"/>
            <w:left w:val="none" w:sz="0" w:space="0" w:color="auto"/>
            <w:bottom w:val="none" w:sz="0" w:space="0" w:color="auto"/>
            <w:right w:val="none" w:sz="0" w:space="0" w:color="auto"/>
          </w:divBdr>
        </w:div>
        <w:div w:id="994841570">
          <w:marLeft w:val="0"/>
          <w:marRight w:val="0"/>
          <w:marTop w:val="0"/>
          <w:marBottom w:val="0"/>
          <w:divBdr>
            <w:top w:val="none" w:sz="0" w:space="0" w:color="auto"/>
            <w:left w:val="none" w:sz="0" w:space="0" w:color="auto"/>
            <w:bottom w:val="none" w:sz="0" w:space="0" w:color="auto"/>
            <w:right w:val="none" w:sz="0" w:space="0" w:color="auto"/>
          </w:divBdr>
        </w:div>
        <w:div w:id="994841571">
          <w:marLeft w:val="0"/>
          <w:marRight w:val="0"/>
          <w:marTop w:val="0"/>
          <w:marBottom w:val="0"/>
          <w:divBdr>
            <w:top w:val="none" w:sz="0" w:space="0" w:color="auto"/>
            <w:left w:val="none" w:sz="0" w:space="0" w:color="auto"/>
            <w:bottom w:val="none" w:sz="0" w:space="0" w:color="auto"/>
            <w:right w:val="none" w:sz="0" w:space="0" w:color="auto"/>
          </w:divBdr>
        </w:div>
        <w:div w:id="994841572">
          <w:marLeft w:val="0"/>
          <w:marRight w:val="0"/>
          <w:marTop w:val="0"/>
          <w:marBottom w:val="0"/>
          <w:divBdr>
            <w:top w:val="none" w:sz="0" w:space="0" w:color="auto"/>
            <w:left w:val="none" w:sz="0" w:space="0" w:color="auto"/>
            <w:bottom w:val="none" w:sz="0" w:space="0" w:color="auto"/>
            <w:right w:val="none" w:sz="0" w:space="0" w:color="auto"/>
          </w:divBdr>
        </w:div>
        <w:div w:id="994841574">
          <w:marLeft w:val="0"/>
          <w:marRight w:val="0"/>
          <w:marTop w:val="0"/>
          <w:marBottom w:val="0"/>
          <w:divBdr>
            <w:top w:val="none" w:sz="0" w:space="0" w:color="auto"/>
            <w:left w:val="none" w:sz="0" w:space="0" w:color="auto"/>
            <w:bottom w:val="none" w:sz="0" w:space="0" w:color="auto"/>
            <w:right w:val="none" w:sz="0" w:space="0" w:color="auto"/>
          </w:divBdr>
        </w:div>
        <w:div w:id="994841576">
          <w:marLeft w:val="0"/>
          <w:marRight w:val="0"/>
          <w:marTop w:val="0"/>
          <w:marBottom w:val="0"/>
          <w:divBdr>
            <w:top w:val="none" w:sz="0" w:space="0" w:color="auto"/>
            <w:left w:val="none" w:sz="0" w:space="0" w:color="auto"/>
            <w:bottom w:val="none" w:sz="0" w:space="0" w:color="auto"/>
            <w:right w:val="none" w:sz="0" w:space="0" w:color="auto"/>
          </w:divBdr>
        </w:div>
        <w:div w:id="994841578">
          <w:marLeft w:val="0"/>
          <w:marRight w:val="0"/>
          <w:marTop w:val="0"/>
          <w:marBottom w:val="0"/>
          <w:divBdr>
            <w:top w:val="none" w:sz="0" w:space="0" w:color="auto"/>
            <w:left w:val="none" w:sz="0" w:space="0" w:color="auto"/>
            <w:bottom w:val="none" w:sz="0" w:space="0" w:color="auto"/>
            <w:right w:val="none" w:sz="0" w:space="0" w:color="auto"/>
          </w:divBdr>
        </w:div>
        <w:div w:id="994841579">
          <w:marLeft w:val="0"/>
          <w:marRight w:val="0"/>
          <w:marTop w:val="0"/>
          <w:marBottom w:val="0"/>
          <w:divBdr>
            <w:top w:val="none" w:sz="0" w:space="0" w:color="auto"/>
            <w:left w:val="none" w:sz="0" w:space="0" w:color="auto"/>
            <w:bottom w:val="none" w:sz="0" w:space="0" w:color="auto"/>
            <w:right w:val="none" w:sz="0" w:space="0" w:color="auto"/>
          </w:divBdr>
        </w:div>
        <w:div w:id="994841585">
          <w:marLeft w:val="0"/>
          <w:marRight w:val="0"/>
          <w:marTop w:val="0"/>
          <w:marBottom w:val="0"/>
          <w:divBdr>
            <w:top w:val="none" w:sz="0" w:space="0" w:color="auto"/>
            <w:left w:val="none" w:sz="0" w:space="0" w:color="auto"/>
            <w:bottom w:val="none" w:sz="0" w:space="0" w:color="auto"/>
            <w:right w:val="none" w:sz="0" w:space="0" w:color="auto"/>
          </w:divBdr>
        </w:div>
      </w:divsChild>
    </w:div>
    <w:div w:id="994841586">
      <w:marLeft w:val="0"/>
      <w:marRight w:val="0"/>
      <w:marTop w:val="0"/>
      <w:marBottom w:val="0"/>
      <w:divBdr>
        <w:top w:val="none" w:sz="0" w:space="0" w:color="auto"/>
        <w:left w:val="none" w:sz="0" w:space="0" w:color="auto"/>
        <w:bottom w:val="none" w:sz="0" w:space="0" w:color="auto"/>
        <w:right w:val="none" w:sz="0" w:space="0" w:color="auto"/>
      </w:divBdr>
    </w:div>
    <w:div w:id="994841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9CFB-D399-44D1-A046-3F991482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9995</Words>
  <Characters>56973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OUTLINE: DISCUSSION PAPER ON MONITORING AND REVIEW OF THE OPERATION AND IMPLEMENTATION OF THE CONVENTION SUBCOMMITTEE</vt:lpstr>
    </vt:vector>
  </TitlesOfParts>
  <LinksUpToDate>false</LinksUpToDate>
  <CharactersWithSpaces>66835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2014-09-15T12:03:00Z</dcterms:created>
  <dcterms:modified xsi:type="dcterms:W3CDTF">2014-09-16T08:03:00Z</dcterms:modified>
</cp:coreProperties>
</file>